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C5687" w14:textId="77777777" w:rsidR="00107B6D" w:rsidRPr="00107B6D" w:rsidRDefault="00107B6D">
      <w:pPr>
        <w:rPr>
          <w:b/>
        </w:rPr>
      </w:pPr>
      <w:r w:rsidRPr="00107B6D">
        <w:rPr>
          <w:b/>
        </w:rPr>
        <w:t>JUDAISM - ( Ioudaismos , Strong's G2454 )</w:t>
      </w:r>
    </w:p>
    <w:p w14:paraId="2FFD5590" w14:textId="77777777" w:rsidR="00107B6D" w:rsidRDefault="00107B6D">
      <w:r w:rsidRPr="00107B6D">
        <w:rPr>
          <w:b/>
        </w:rPr>
        <w:t>Summary:</w:t>
      </w:r>
    </w:p>
    <w:p w14:paraId="055BD60A" w14:textId="77777777" w:rsidR="00107B6D" w:rsidRDefault="00107B6D">
      <w:r>
        <w:t>The Greek noun Ioudaismos refers to the Jewish religion, including its beliefs, practices, rites, and distinct socio-religious identity. In the New Testament, the apostle Paul uses this term in Galatians 1 to describe his former life of intense, zealous devotion to the ancestral customs and legal requirements of the Jewish nation. His use of this term highlights a radical contrast between a system of righteousness based on ethnic identity and law-keeping, and the gospel of justification by grace through faith in Jesus Christ.</w:t>
      </w:r>
    </w:p>
    <w:p w14:paraId="360FDA6A" w14:textId="77777777" w:rsidR="00107B6D" w:rsidRDefault="00107B6D"/>
    <w:p w14:paraId="047AA225" w14:textId="77777777" w:rsidR="00107B6D" w:rsidRDefault="00107B6D">
      <w:r w:rsidRPr="00107B6D">
        <w:rPr>
          <w:b/>
        </w:rPr>
        <w:t>Full Study:</w:t>
      </w:r>
    </w:p>
    <w:p w14:paraId="145A64DA" w14:textId="77777777" w:rsidR="00107B6D" w:rsidRDefault="00107B6D"/>
    <w:p w14:paraId="0CA99C66" w14:textId="77777777" w:rsidR="00107B6D" w:rsidRPr="00107B6D" w:rsidRDefault="00107B6D">
      <w:pPr>
        <w:rPr>
          <w:b/>
        </w:rPr>
      </w:pPr>
      <w:r w:rsidRPr="00107B6D">
        <w:rPr>
          <w:b/>
        </w:rPr>
        <w:t>1. Word Picture / Background</w:t>
      </w:r>
    </w:p>
    <w:p w14:paraId="5A1B9F53" w14:textId="77777777" w:rsidR="00107B6D" w:rsidRDefault="00107B6D">
      <w:r>
        <w:t>The term Ioudaismos was coined during the Hellenistic period, first appearing in Second Temple Jewish literature such as the second book of Maccabees. It was created in direct contrast to Hellenismos (Hellenism or the Greek way of life) to define and defend the distinctive religious, cultural, and national identity of the Jewish people. The word implies an active, intentional, and often aggressive adherence to the Torah, ancestral traditions, and distinct boundary markers—such as circumcision, Sabbath keeping, and dietary laws—in order to preserve Jewish identity against foreign, pagan influences.</w:t>
      </w:r>
    </w:p>
    <w:p w14:paraId="7AC6ACDF" w14:textId="77777777" w:rsidR="00107B6D" w:rsidRDefault="00107B6D"/>
    <w:p w14:paraId="44B90724" w14:textId="77777777" w:rsidR="00107B6D" w:rsidRPr="00107B6D" w:rsidRDefault="00107B6D">
      <w:pPr>
        <w:rPr>
          <w:b/>
        </w:rPr>
      </w:pPr>
      <w:r w:rsidRPr="00107B6D">
        <w:rPr>
          <w:b/>
        </w:rPr>
        <w:t>2. Meaning / Lexical Definition</w:t>
      </w:r>
    </w:p>
    <w:p w14:paraId="19E22747" w14:textId="77777777" w:rsidR="00107B6D" w:rsidRDefault="00107B6D">
      <w:r>
        <w:t>• Ioudaismos denotes the Jewish religion, encompassing its entire system of belief, worship, practice, and social customs. It represents the collective religious and national way of life of the Jewish people, particularly as it was defined by the Mosaic covenant and the accumulated oral traditions of the scribes and Pharisees.</w:t>
      </w:r>
    </w:p>
    <w:p w14:paraId="4B9B0574" w14:textId="77777777" w:rsidR="00107B6D" w:rsidRDefault="00107B6D"/>
    <w:p w14:paraId="7DBF1AB0" w14:textId="77777777" w:rsidR="00107B6D" w:rsidRPr="00107B6D" w:rsidRDefault="00107B6D">
      <w:pPr>
        <w:rPr>
          <w:b/>
        </w:rPr>
      </w:pPr>
      <w:r w:rsidRPr="00107B6D">
        <w:rPr>
          <w:b/>
        </w:rPr>
        <w:t>3. Usage and Word Pictures</w:t>
      </w:r>
    </w:p>
    <w:p w14:paraId="51AECC76" w14:textId="77777777" w:rsidR="00107B6D" w:rsidRDefault="00107B6D">
      <w:r>
        <w:t>The suffix -ismos in Greek indicates a state, action, or ideological system. Therefore, Ioudaismos is not merely the state of being ethnically Jewish, but the active practice, promotion, and defense of the Jewish religious system. In the Greco-Roman world, it pictured a highly visible, distinct lifestyle characterized by separation from the Gentiles. In Paul's vocabulary, it represents a closed, self-contained system of religious works and ethnic privilege that stood in direct opposition to the universal offer of salvation in Christ.</w:t>
      </w:r>
    </w:p>
    <w:p w14:paraId="620FB0FE" w14:textId="77777777" w:rsidR="00107B6D" w:rsidRDefault="00107B6D"/>
    <w:p w14:paraId="6EA45B2B" w14:textId="77777777" w:rsidR="00107B6D" w:rsidRPr="00107B6D" w:rsidRDefault="00107B6D">
      <w:pPr>
        <w:rPr>
          <w:b/>
        </w:rPr>
      </w:pPr>
      <w:r w:rsidRPr="00107B6D">
        <w:rPr>
          <w:b/>
        </w:rPr>
        <w:t>4. Theological Implications</w:t>
      </w:r>
    </w:p>
    <w:p w14:paraId="6022AEFE" w14:textId="77777777" w:rsidR="00107B6D" w:rsidRDefault="00107B6D">
      <w:r>
        <w:t>Paul’s choice of the word Ioudaismos carries profound theological weight. Instead of describing his past life as "the service of God" or "obedience to Scripture," he classifies it under a specific religious system. This indicates that the Old Testament covenant had been so encrusted with human traditions and nationalistic pride that it had hardened into a system hostile to God's ultimate revelation in the Messiah. Paul’s transition from Ioudaismos to Christ demonstrates that true faith is not found in ethnic boundary markers or human legal achievement, but in the grace of God revealed in the gospel.</w:t>
      </w:r>
    </w:p>
    <w:p w14:paraId="765B2368" w14:textId="77777777" w:rsidR="00107B6D" w:rsidRDefault="00107B6D"/>
    <w:p w14:paraId="5B9973F1" w14:textId="77777777" w:rsidR="00107B6D" w:rsidRPr="00107B6D" w:rsidRDefault="00107B6D">
      <w:pPr>
        <w:rPr>
          <w:b/>
        </w:rPr>
      </w:pPr>
      <w:r w:rsidRPr="00107B6D">
        <w:rPr>
          <w:b/>
        </w:rPr>
        <w:t>5. Contextual Nuance in the Passage</w:t>
      </w:r>
    </w:p>
    <w:p w14:paraId="3D2FFCEB" w14:textId="77777777" w:rsidR="00107B6D" w:rsidRDefault="00107B6D">
      <w:r>
        <w:t>In Galatians 1:13, Paul uses "my former conduct in Judaism" to establish his spiritual pedigree to the Galatians. He was not an ignorant outsider criticizing Jewish customs; he was a premier insider who had achieved the highest levels of devotion within that system. His conduct in Ioudaismos was characterized by a violent, destructive zeal that sought to annihilate the church of God. This stark detail proves that the zenith of religious devotion apart from Christ can lead to spiritual blindness and persecution of God's true work. His rescue from this system was not the result of gradual self-improvement, but of a sovereign, supernatural intervention by Jesus Christ.</w:t>
      </w:r>
    </w:p>
    <w:p w14:paraId="193FF880" w14:textId="77777777" w:rsidR="00107B6D" w:rsidRDefault="00107B6D"/>
    <w:p w14:paraId="475933AA" w14:textId="77777777" w:rsidR="00107B6D" w:rsidRPr="00107B6D" w:rsidRDefault="00107B6D">
      <w:pPr>
        <w:rPr>
          <w:b/>
        </w:rPr>
      </w:pPr>
      <w:r w:rsidRPr="00107B6D">
        <w:rPr>
          <w:b/>
        </w:rPr>
        <w:t>6. Key Uses in Other Verses (NKJV)</w:t>
      </w:r>
    </w:p>
    <w:p w14:paraId="279FE9D8" w14:textId="77777777" w:rsidR="00107B6D" w:rsidRDefault="00107B6D">
      <w:r>
        <w:t>The noun Ioudaismos occurs only twice in the Greek New Testament:</w:t>
      </w:r>
    </w:p>
    <w:p w14:paraId="325D9D66" w14:textId="77777777" w:rsidR="00107B6D" w:rsidRDefault="00107B6D">
      <w:r>
        <w:t>• Galatians 1:13: "For you have heard of my former conduct in Judaism, how I persecuted the church of God beyond measure and tried to destroy it."</w:t>
      </w:r>
    </w:p>
    <w:p w14:paraId="2EFF87E1" w14:textId="77777777" w:rsidR="00107B6D" w:rsidRDefault="00107B6D">
      <w:r>
        <w:t>• Galatians 1:14: "And I advanced in Judaism beyond many of my contemporaries in my own nation, being more exceedingly zealous for the traditions of my fathers."</w:t>
      </w:r>
    </w:p>
    <w:p w14:paraId="2889C657" w14:textId="77777777" w:rsidR="00107B6D" w:rsidRDefault="00107B6D"/>
    <w:p w14:paraId="0CBAC052" w14:textId="77777777" w:rsidR="00107B6D" w:rsidRPr="00107B6D" w:rsidRDefault="00107B6D">
      <w:pPr>
        <w:rPr>
          <w:b/>
        </w:rPr>
      </w:pPr>
      <w:r w:rsidRPr="00107B6D">
        <w:rPr>
          <w:b/>
        </w:rPr>
        <w:t>7. Other Relevant Insights</w:t>
      </w:r>
    </w:p>
    <w:p w14:paraId="0C93F149" w14:textId="77777777" w:rsidR="00107B6D" w:rsidRDefault="00107B6D">
      <w:r>
        <w:t>This term directly addresses the pastoral crisis in Galatia. The false teachers, often called Judaizers, were trying to compel Gentile believers to adopt Jewish rites—essentially forcing them to enter Ioudaismos to be saved. By exposing his own past in Ioudaismos as something he had to be rescued from, Paul warns the Galatians that adopting these legalistic requirements is not a progression in holiness, but a regression into a system of spiritual bondage that denies the sufficiency of Christ.</w:t>
      </w:r>
    </w:p>
    <w:p w14:paraId="5EA2E634" w14:textId="77777777" w:rsidR="00107B6D" w:rsidRDefault="00107B6D"/>
    <w:p w14:paraId="2D6A44F8" w14:textId="77777777" w:rsidR="00107B6D" w:rsidRPr="00107B6D" w:rsidRDefault="00107B6D">
      <w:pPr>
        <w:rPr>
          <w:b/>
        </w:rPr>
      </w:pPr>
      <w:r w:rsidRPr="00107B6D">
        <w:rPr>
          <w:b/>
        </w:rPr>
        <w:t>8. References</w:t>
      </w:r>
    </w:p>
    <w:p w14:paraId="402F2BFB" w14:textId="77777777" w:rsidR="00107B6D" w:rsidRDefault="00107B6D">
      <w:r>
        <w:t>- BDAG</w:t>
      </w:r>
    </w:p>
    <w:p w14:paraId="46F1748F" w14:textId="77777777" w:rsidR="00107B6D" w:rsidRDefault="00107B6D">
      <w:r>
        <w:t>- Thayer's Greek-English Lexicon</w:t>
      </w:r>
    </w:p>
    <w:p w14:paraId="0EE27BC0" w14:textId="77777777" w:rsidR="00107B6D" w:rsidRDefault="00107B6D">
      <w:r>
        <w:t>- Vine's Expository Dictionary of New Testament Words</w:t>
      </w:r>
    </w:p>
    <w:p w14:paraId="13869061" w14:textId="77777777" w:rsidR="00107B6D" w:rsidRDefault="00107B6D">
      <w:r>
        <w:t>- Theological Dictionary of the New Testament</w:t>
      </w:r>
    </w:p>
    <w:p w14:paraId="496387FF" w14:textId="2C5D9721" w:rsidR="004C5552" w:rsidRDefault="00107B6D">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B6D"/>
    <w:rsid w:val="00017747"/>
    <w:rsid w:val="00023A4A"/>
    <w:rsid w:val="0006763F"/>
    <w:rsid w:val="000C53AC"/>
    <w:rsid w:val="00107B6D"/>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B3559"/>
  <w15:chartTrackingRefBased/>
  <w15:docId w15:val="{1DCD41EA-A17C-4B54-B6B1-2A4F5467C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07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07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B6D"/>
    <w:rPr>
      <w:rFonts w:eastAsiaTheme="majorEastAsia" w:cstheme="majorBidi"/>
      <w:color w:val="272727" w:themeColor="text1" w:themeTint="D8"/>
    </w:rPr>
  </w:style>
  <w:style w:type="paragraph" w:styleId="Title">
    <w:name w:val="Title"/>
    <w:basedOn w:val="Normal"/>
    <w:next w:val="Normal"/>
    <w:link w:val="TitleChar"/>
    <w:uiPriority w:val="10"/>
    <w:qFormat/>
    <w:rsid w:val="00107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B6D"/>
    <w:pPr>
      <w:spacing w:before="160"/>
      <w:jc w:val="center"/>
    </w:pPr>
    <w:rPr>
      <w:i/>
      <w:iCs/>
      <w:color w:val="404040" w:themeColor="text1" w:themeTint="BF"/>
    </w:rPr>
  </w:style>
  <w:style w:type="character" w:customStyle="1" w:styleId="QuoteChar">
    <w:name w:val="Quote Char"/>
    <w:basedOn w:val="DefaultParagraphFont"/>
    <w:link w:val="Quote"/>
    <w:uiPriority w:val="29"/>
    <w:rsid w:val="00107B6D"/>
    <w:rPr>
      <w:i/>
      <w:iCs/>
      <w:color w:val="404040" w:themeColor="text1" w:themeTint="BF"/>
    </w:rPr>
  </w:style>
  <w:style w:type="paragraph" w:styleId="ListParagraph">
    <w:name w:val="List Paragraph"/>
    <w:basedOn w:val="Normal"/>
    <w:uiPriority w:val="34"/>
    <w:qFormat/>
    <w:rsid w:val="00107B6D"/>
    <w:pPr>
      <w:ind w:left="720"/>
      <w:contextualSpacing/>
    </w:pPr>
  </w:style>
  <w:style w:type="character" w:styleId="IntenseEmphasis">
    <w:name w:val="Intense Emphasis"/>
    <w:basedOn w:val="DefaultParagraphFont"/>
    <w:uiPriority w:val="21"/>
    <w:qFormat/>
    <w:rsid w:val="00107B6D"/>
    <w:rPr>
      <w:i/>
      <w:iCs/>
      <w:color w:val="2E74B5" w:themeColor="accent1" w:themeShade="BF"/>
    </w:rPr>
  </w:style>
  <w:style w:type="paragraph" w:styleId="IntenseQuote">
    <w:name w:val="Intense Quote"/>
    <w:basedOn w:val="Normal"/>
    <w:next w:val="Normal"/>
    <w:link w:val="IntenseQuoteChar"/>
    <w:uiPriority w:val="30"/>
    <w:qFormat/>
    <w:rsid w:val="00107B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07B6D"/>
    <w:rPr>
      <w:i/>
      <w:iCs/>
      <w:color w:val="2E74B5" w:themeColor="accent1" w:themeShade="BF"/>
    </w:rPr>
  </w:style>
  <w:style w:type="character" w:styleId="IntenseReference">
    <w:name w:val="Intense Reference"/>
    <w:basedOn w:val="DefaultParagraphFont"/>
    <w:uiPriority w:val="32"/>
    <w:qFormat/>
    <w:rsid w:val="00107B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751</Words>
  <Characters>3909</Characters>
  <Application>Microsoft Office Word</Application>
  <DocSecurity>0</DocSecurity>
  <Lines>75</Lines>
  <Paragraphs>40</Paragraphs>
  <ScaleCrop>false</ScaleCrop>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2026-08-13T01:36:00Z</dcterms:created>
  <dcterms:modified xsi:type="dcterms:W3CDTF">2026-08-13T01:36:00Z</dcterms:modified>
</cp:coreProperties>
</file>