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27193" w14:textId="77777777" w:rsidR="000671C7" w:rsidRPr="000671C7" w:rsidRDefault="000671C7">
      <w:pPr>
        <w:rPr>
          <w:b/>
        </w:rPr>
      </w:pPr>
      <w:r w:rsidRPr="000671C7">
        <w:rPr>
          <w:b/>
        </w:rPr>
        <w:t>IN - ( en , Strong's G1722 )</w:t>
      </w:r>
    </w:p>
    <w:p w14:paraId="413614C8" w14:textId="77777777" w:rsidR="000671C7" w:rsidRDefault="000671C7">
      <w:r w:rsidRPr="000671C7">
        <w:rPr>
          <w:b/>
        </w:rPr>
        <w:t>Summary:</w:t>
      </w:r>
    </w:p>
    <w:p w14:paraId="2B33D247" w14:textId="77777777" w:rsidR="000671C7" w:rsidRDefault="000671C7">
      <w:r>
        <w:t>The Greek preposition en is one of the most common and versatile words in the New Testament, primarily indicating position, location, or sphere. In Galatians 1:16, where Paul speaks of God’s pleasure "to reveal His Son in me," en carries profound theological weight. While some translate it as "to me" (indicating an objective revelation to Paul on the Damascus road), the literal and deeper sense is "in me" (within Paul's inner being). This highlights that the saving revelation of Jesus Christ is not merely an external historical event or intellectual apprehension, but an internal, subjective transformation. Christ was revealed within Paul so that Paul could authentically and powerfully preach Him among the nations.</w:t>
      </w:r>
    </w:p>
    <w:p w14:paraId="466C17C5" w14:textId="77777777" w:rsidR="000671C7" w:rsidRDefault="000671C7"/>
    <w:p w14:paraId="17386AAA" w14:textId="77777777" w:rsidR="000671C7" w:rsidRDefault="000671C7">
      <w:r w:rsidRPr="000671C7">
        <w:rPr>
          <w:b/>
        </w:rPr>
        <w:t>Full Study:</w:t>
      </w:r>
    </w:p>
    <w:p w14:paraId="1DEC9768" w14:textId="77777777" w:rsidR="000671C7" w:rsidRDefault="000671C7"/>
    <w:p w14:paraId="7BAFDB4A" w14:textId="77777777" w:rsidR="000671C7" w:rsidRPr="000671C7" w:rsidRDefault="000671C7">
      <w:pPr>
        <w:rPr>
          <w:b/>
        </w:rPr>
      </w:pPr>
      <w:r w:rsidRPr="000671C7">
        <w:rPr>
          <w:b/>
        </w:rPr>
        <w:t>1. Word Picture / Background</w:t>
      </w:r>
    </w:p>
    <w:p w14:paraId="475600B9" w14:textId="77777777" w:rsidR="000671C7" w:rsidRDefault="000671C7">
      <w:r>
        <w:t>In classical Greek, en is the primary preposition of rest within a space, representing a point located inside a defined boundary, like an object in a box or a person in a house. It stands in contrast to eis (motion into) and ek (motion out of). Over time, its use expanded from literal spatial relationships to metaphorical, instrumental, and relational spheres. In the New Testament, influenced by the Hebrew preposition be, en became a rich theological shorthand for spiritual union, personal sphere, and internal reality—most famously seen in Paul's signature phrase "in Christ" (en Christō).</w:t>
      </w:r>
    </w:p>
    <w:p w14:paraId="7CDC7F48" w14:textId="77777777" w:rsidR="000671C7" w:rsidRDefault="000671C7"/>
    <w:p w14:paraId="0D6FE1D4" w14:textId="77777777" w:rsidR="000671C7" w:rsidRPr="000671C7" w:rsidRDefault="000671C7">
      <w:pPr>
        <w:rPr>
          <w:b/>
        </w:rPr>
      </w:pPr>
      <w:r w:rsidRPr="000671C7">
        <w:rPr>
          <w:b/>
        </w:rPr>
        <w:t>2. Meaning / Lexical Definition</w:t>
      </w:r>
    </w:p>
    <w:p w14:paraId="10B16579" w14:textId="77777777" w:rsidR="000671C7" w:rsidRDefault="000671C7">
      <w:r>
        <w:t>The preposition en governs the dative case and possesses a wide semantic range depending on its context:</w:t>
      </w:r>
    </w:p>
    <w:p w14:paraId="75EDABD2" w14:textId="77777777" w:rsidR="000671C7" w:rsidRDefault="000671C7">
      <w:r>
        <w:t>• Locative/Spatial: In, on, at, inside, among.</w:t>
      </w:r>
    </w:p>
    <w:p w14:paraId="38D1CFF9" w14:textId="77777777" w:rsidR="000671C7" w:rsidRDefault="000671C7">
      <w:r>
        <w:t>• Temporal: In, during, at the time of.</w:t>
      </w:r>
    </w:p>
    <w:p w14:paraId="60C02DEE" w14:textId="77777777" w:rsidR="000671C7" w:rsidRDefault="000671C7">
      <w:r>
        <w:t>• Instrumental/Means: By, with, by means of.</w:t>
      </w:r>
    </w:p>
    <w:p w14:paraId="1A58858D" w14:textId="77777777" w:rsidR="000671C7" w:rsidRDefault="000671C7">
      <w:r>
        <w:t>• Sphere/Relation: In connection with, in the sphere of, in union with.</w:t>
      </w:r>
    </w:p>
    <w:p w14:paraId="44DC84AF" w14:textId="77777777" w:rsidR="000671C7" w:rsidRDefault="000671C7">
      <w:r>
        <w:t>• Causal: Because of, on account of.</w:t>
      </w:r>
    </w:p>
    <w:p w14:paraId="214D8CF2" w14:textId="77777777" w:rsidR="000671C7" w:rsidRDefault="000671C7"/>
    <w:p w14:paraId="27F283F3" w14:textId="77777777" w:rsidR="000671C7" w:rsidRDefault="000671C7">
      <w:r>
        <w:t>In Galatians 1:16, en governs the personal pronoun emoi ("me"). Lexically, this can be understood either as a simple dative of indirect object ("to reveal His Son to me") or, more naturally and profoundly, as a locative of sphere or location ("to reveal His Son within me" or "in my inner life").</w:t>
      </w:r>
    </w:p>
    <w:p w14:paraId="6BD3BD42" w14:textId="77777777" w:rsidR="000671C7" w:rsidRDefault="000671C7"/>
    <w:p w14:paraId="52958277" w14:textId="77777777" w:rsidR="000671C7" w:rsidRPr="000671C7" w:rsidRDefault="000671C7">
      <w:pPr>
        <w:rPr>
          <w:b/>
        </w:rPr>
      </w:pPr>
      <w:r w:rsidRPr="000671C7">
        <w:rPr>
          <w:b/>
        </w:rPr>
        <w:t>3. Usage and Word Pictures</w:t>
      </w:r>
    </w:p>
    <w:p w14:paraId="3BF62D68" w14:textId="77777777" w:rsidR="000671C7" w:rsidRDefault="000671C7">
      <w:r>
        <w:t>The word picture of en is one of containment, immersion, and sphere of influence.</w:t>
      </w:r>
    </w:p>
    <w:p w14:paraId="6507B4CD" w14:textId="77777777" w:rsidR="000671C7" w:rsidRDefault="000671C7">
      <w:r>
        <w:t>• The Container: Just as dye saturates a cloth when placed in a vat, the believer is placed in Christ, and Christ is placed in the believer.</w:t>
      </w:r>
    </w:p>
    <w:p w14:paraId="4280361A" w14:textId="77777777" w:rsidR="000671C7" w:rsidRDefault="000671C7">
      <w:r>
        <w:t>• The Atmosphere: Like air that we breathe, which is both around us and within us, en describes an environment of existence. Paul lives in the Spirit, and the Spirit dwells in him.</w:t>
      </w:r>
    </w:p>
    <w:p w14:paraId="4750397A" w14:textId="77777777" w:rsidR="000671C7" w:rsidRDefault="000671C7">
      <w:r>
        <w:t>• The Branch and the Vine: Jesus used this spatial concept in John 15 ("Abide in Me, and I in you") to describe organic, life-giving union. Paul carries this imagery forward using en to describe the spiritual reality of the indwelling Christ.</w:t>
      </w:r>
    </w:p>
    <w:p w14:paraId="51834875" w14:textId="77777777" w:rsidR="000671C7" w:rsidRDefault="000671C7"/>
    <w:p w14:paraId="1BF0E362" w14:textId="77777777" w:rsidR="000671C7" w:rsidRPr="000671C7" w:rsidRDefault="000671C7">
      <w:pPr>
        <w:rPr>
          <w:b/>
        </w:rPr>
      </w:pPr>
      <w:r w:rsidRPr="000671C7">
        <w:rPr>
          <w:b/>
        </w:rPr>
        <w:t>4. Theological Implications</w:t>
      </w:r>
    </w:p>
    <w:p w14:paraId="115F5749" w14:textId="77777777" w:rsidR="000671C7" w:rsidRDefault="000671C7">
      <w:r>
        <w:t>The choice of en in Galatians 1:16 underscores the inward nature of genuine conversion and apostolic calling.</w:t>
      </w:r>
    </w:p>
    <w:p w14:paraId="1CA804E8" w14:textId="77777777" w:rsidR="000671C7" w:rsidRDefault="000671C7">
      <w:r>
        <w:t>• Internal Revelation vs. External Sight: The Damascus road experience involved an external light and voice, but the essential, saving work was the internal illumination of Paul’s heart. God shone in our hearts to give the light of the knowledge of the glory of God in the face of Jesus Christ (2 Cor. 4:6).</w:t>
      </w:r>
    </w:p>
    <w:p w14:paraId="228D7F4C" w14:textId="77777777" w:rsidR="000671C7" w:rsidRDefault="000671C7">
      <w:r>
        <w:t>• The Indwelling Christ: Christianity is not merely a set of external rules or an objective historical record; it is the subjective reality of "Christ in you, the hope of glory" (Col. 1:27). The revelation of Jesus must penetrate the inner man before it can be effectively proclaimed to the world.</w:t>
      </w:r>
    </w:p>
    <w:p w14:paraId="64EC4204" w14:textId="77777777" w:rsidR="000671C7" w:rsidRDefault="000671C7">
      <w:r>
        <w:t>• The Basis of Ministry: Effective gospel ministry flows from an inward reality. Paul's preaching was not a recitation of facts he learned from others, but the overflow of Christ living and being revealed within his own soul.</w:t>
      </w:r>
    </w:p>
    <w:p w14:paraId="5674A5D9" w14:textId="77777777" w:rsidR="000671C7" w:rsidRDefault="000671C7"/>
    <w:p w14:paraId="5288F94F" w14:textId="77777777" w:rsidR="000671C7" w:rsidRPr="000671C7" w:rsidRDefault="000671C7">
      <w:pPr>
        <w:rPr>
          <w:b/>
        </w:rPr>
      </w:pPr>
      <w:r w:rsidRPr="000671C7">
        <w:rPr>
          <w:b/>
        </w:rPr>
        <w:t>5. Contextual Nuance in the Passage</w:t>
      </w:r>
    </w:p>
    <w:p w14:paraId="48D2A731" w14:textId="77777777" w:rsidR="000671C7" w:rsidRDefault="000671C7">
      <w:r>
        <w:t xml:space="preserve">In the immediate context of Galatians 1, Paul is defending the divine origin of his gospel against opponents who claimed he received it from human sources. He emphasizes that he did not receive it from man, nor was he taught it, but it came "through the revelation of Jesus Christ" (Gal. 1:12). </w:t>
      </w:r>
    </w:p>
    <w:p w14:paraId="3BC1F924" w14:textId="77777777" w:rsidR="000671C7" w:rsidRDefault="000671C7"/>
    <w:p w14:paraId="5A340AD7" w14:textId="77777777" w:rsidR="000671C7" w:rsidRDefault="000671C7">
      <w:r>
        <w:t>When he says God was pleased "to reveal His Son in me" (en emoi), he contrasts this inner, sovereign work of God with human consultation ("I did not immediately confer with flesh and blood"). The use of en emphasizes that the revelation was direct, personal, and deeply subjective. While "to me" (emoi alone) would describe the presentation of an object to a spectator, "in me" (en emoi) describes the transformation of the spectator into a vessel of the revelation itself. God did not just show Christ to Paul; He formed Christ in Paul, making Paul’s very life a demonstration of the gospel.</w:t>
      </w:r>
    </w:p>
    <w:p w14:paraId="5E8525E5" w14:textId="77777777" w:rsidR="000671C7" w:rsidRDefault="000671C7"/>
    <w:p w14:paraId="1D9540BB" w14:textId="77777777" w:rsidR="000671C7" w:rsidRPr="000671C7" w:rsidRDefault="000671C7">
      <w:pPr>
        <w:rPr>
          <w:b/>
        </w:rPr>
      </w:pPr>
      <w:r w:rsidRPr="000671C7">
        <w:rPr>
          <w:b/>
        </w:rPr>
        <w:t>6. Key Uses in Other Verses (NKJV)</w:t>
      </w:r>
    </w:p>
    <w:p w14:paraId="303172C8" w14:textId="77777777" w:rsidR="000671C7" w:rsidRDefault="000671C7">
      <w:r>
        <w:t>The preposition en is used extensively by Paul to denote spiritual union and inward reality:</w:t>
      </w:r>
    </w:p>
    <w:p w14:paraId="2053F68D" w14:textId="77777777" w:rsidR="000671C7" w:rsidRDefault="000671C7">
      <w:r>
        <w:t>• Galatians 2:20: "I have been crucified with Christ; it is no longer I who live, but Christ lives in (en) me..."</w:t>
      </w:r>
    </w:p>
    <w:p w14:paraId="65D55ECA" w14:textId="77777777" w:rsidR="000671C7" w:rsidRDefault="000671C7">
      <w:r>
        <w:t>• Galatians 4:19: "My little children, for whom I labor in birth again until Christ is formed in (en) you..."</w:t>
      </w:r>
    </w:p>
    <w:p w14:paraId="15113239" w14:textId="77777777" w:rsidR="000671C7" w:rsidRDefault="000671C7">
      <w:r>
        <w:t>• 2 Corinthians 4:6: "For it is the God who commanded light to shine out of darkness, who has shone in (en) our hearts..."</w:t>
      </w:r>
    </w:p>
    <w:p w14:paraId="26B6D5BB" w14:textId="77777777" w:rsidR="000671C7" w:rsidRDefault="000671C7">
      <w:r>
        <w:t>• Ephesians 1:3: "...who has blessed us with every spiritual blessing in the heavenly places in (en) Christ."</w:t>
      </w:r>
    </w:p>
    <w:p w14:paraId="51261490" w14:textId="77777777" w:rsidR="000671C7" w:rsidRDefault="000671C7">
      <w:r>
        <w:t>• Colossians 1:27: "...which is Christ in (en) you, the hope of glory."</w:t>
      </w:r>
    </w:p>
    <w:p w14:paraId="5644094A" w14:textId="77777777" w:rsidR="000671C7" w:rsidRDefault="000671C7"/>
    <w:p w14:paraId="31424113" w14:textId="77777777" w:rsidR="000671C7" w:rsidRPr="000671C7" w:rsidRDefault="000671C7">
      <w:pPr>
        <w:rPr>
          <w:b/>
        </w:rPr>
      </w:pPr>
      <w:r w:rsidRPr="000671C7">
        <w:rPr>
          <w:b/>
        </w:rPr>
        <w:t>7. Other Relevant Insights</w:t>
      </w:r>
    </w:p>
    <w:p w14:paraId="770D0A6F" w14:textId="77777777" w:rsidR="000671C7" w:rsidRDefault="000671C7">
      <w:r>
        <w:t>Some modern translations render en emoi as "to me" (such as the ESV, NASB, and NIV), treating en as a marker of the indirect object, which is grammatically permissible in Koine Greek. However, rendering it as "in me" (NKJV, KJV) preserves the distinct spatial and internal force of the preposition. Even if the historical event involved an objective, external revelation to Paul, the theological point Paul makes in Galatians is that this revelation became an inward, subjective reality. The internal translation ("in me") fits perfectly with Paul’s subsequent statement in Galatians 2:20 that "Christ lives in me."</w:t>
      </w:r>
    </w:p>
    <w:p w14:paraId="6A33C4ED" w14:textId="77777777" w:rsidR="000671C7" w:rsidRDefault="000671C7"/>
    <w:p w14:paraId="03676DA5" w14:textId="77777777" w:rsidR="000671C7" w:rsidRPr="000671C7" w:rsidRDefault="000671C7">
      <w:pPr>
        <w:rPr>
          <w:b/>
        </w:rPr>
      </w:pPr>
      <w:r w:rsidRPr="000671C7">
        <w:rPr>
          <w:b/>
        </w:rPr>
        <w:t>8. References</w:t>
      </w:r>
    </w:p>
    <w:p w14:paraId="5E270459" w14:textId="77777777" w:rsidR="000671C7" w:rsidRDefault="000671C7">
      <w:r>
        <w:t>• A Greek-English Lexicon of the New Testament and Other Early Christian Literature (BDAG)</w:t>
      </w:r>
    </w:p>
    <w:p w14:paraId="0DC89819" w14:textId="77777777" w:rsidR="000671C7" w:rsidRDefault="000671C7">
      <w:r>
        <w:t>• Theological Dictionary of the New Testament (TDNT)</w:t>
      </w:r>
    </w:p>
    <w:p w14:paraId="2BAA377D" w14:textId="77777777" w:rsidR="000671C7" w:rsidRDefault="000671C7">
      <w:r>
        <w:t>• Vine's Expository Dictionary of New Testament Words</w:t>
      </w:r>
    </w:p>
    <w:p w14:paraId="1F4D1730" w14:textId="77777777" w:rsidR="000671C7" w:rsidRDefault="000671C7">
      <w:r>
        <w:t>• The Epistle to the Galatians, F.F. Bruce</w:t>
      </w:r>
    </w:p>
    <w:p w14:paraId="1EF43B4A" w14:textId="6B7F44B5" w:rsidR="004C5552" w:rsidRDefault="000671C7">
      <w:r>
        <w:t>• Word Pictures in the New Testament,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1C7"/>
    <w:rsid w:val="00017747"/>
    <w:rsid w:val="00023A4A"/>
    <w:rsid w:val="000671C7"/>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DF66A"/>
  <w15:chartTrackingRefBased/>
  <w15:docId w15:val="{78D8202A-E0D2-4541-ADE1-403A29DAA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67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67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1C7"/>
    <w:rPr>
      <w:rFonts w:eastAsiaTheme="majorEastAsia" w:cstheme="majorBidi"/>
      <w:color w:val="272727" w:themeColor="text1" w:themeTint="D8"/>
    </w:rPr>
  </w:style>
  <w:style w:type="paragraph" w:styleId="Title">
    <w:name w:val="Title"/>
    <w:basedOn w:val="Normal"/>
    <w:next w:val="Normal"/>
    <w:link w:val="TitleChar"/>
    <w:uiPriority w:val="10"/>
    <w:qFormat/>
    <w:rsid w:val="00067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1C7"/>
    <w:pPr>
      <w:spacing w:before="160"/>
      <w:jc w:val="center"/>
    </w:pPr>
    <w:rPr>
      <w:i/>
      <w:iCs/>
      <w:color w:val="404040" w:themeColor="text1" w:themeTint="BF"/>
    </w:rPr>
  </w:style>
  <w:style w:type="character" w:customStyle="1" w:styleId="QuoteChar">
    <w:name w:val="Quote Char"/>
    <w:basedOn w:val="DefaultParagraphFont"/>
    <w:link w:val="Quote"/>
    <w:uiPriority w:val="29"/>
    <w:rsid w:val="000671C7"/>
    <w:rPr>
      <w:i/>
      <w:iCs/>
      <w:color w:val="404040" w:themeColor="text1" w:themeTint="BF"/>
    </w:rPr>
  </w:style>
  <w:style w:type="paragraph" w:styleId="ListParagraph">
    <w:name w:val="List Paragraph"/>
    <w:basedOn w:val="Normal"/>
    <w:uiPriority w:val="34"/>
    <w:qFormat/>
    <w:rsid w:val="000671C7"/>
    <w:pPr>
      <w:ind w:left="720"/>
      <w:contextualSpacing/>
    </w:pPr>
  </w:style>
  <w:style w:type="character" w:styleId="IntenseEmphasis">
    <w:name w:val="Intense Emphasis"/>
    <w:basedOn w:val="DefaultParagraphFont"/>
    <w:uiPriority w:val="21"/>
    <w:qFormat/>
    <w:rsid w:val="000671C7"/>
    <w:rPr>
      <w:i/>
      <w:iCs/>
      <w:color w:val="2E74B5" w:themeColor="accent1" w:themeShade="BF"/>
    </w:rPr>
  </w:style>
  <w:style w:type="paragraph" w:styleId="IntenseQuote">
    <w:name w:val="Intense Quote"/>
    <w:basedOn w:val="Normal"/>
    <w:next w:val="Normal"/>
    <w:link w:val="IntenseQuoteChar"/>
    <w:uiPriority w:val="30"/>
    <w:qFormat/>
    <w:rsid w:val="000671C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671C7"/>
    <w:rPr>
      <w:i/>
      <w:iCs/>
      <w:color w:val="2E74B5" w:themeColor="accent1" w:themeShade="BF"/>
    </w:rPr>
  </w:style>
  <w:style w:type="character" w:styleId="IntenseReference">
    <w:name w:val="Intense Reference"/>
    <w:basedOn w:val="DefaultParagraphFont"/>
    <w:uiPriority w:val="32"/>
    <w:qFormat/>
    <w:rsid w:val="000671C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1010</Words>
  <Characters>5252</Characters>
  <Application>Microsoft Office Word</Application>
  <DocSecurity>0</DocSecurity>
  <Lines>101</Lines>
  <Paragraphs>54</Paragraphs>
  <ScaleCrop>false</ScaleCrop>
  <Company/>
  <LinksUpToDate>false</LinksUpToDate>
  <CharactersWithSpaces>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2026-08-13T01:37:00Z</dcterms:created>
  <dcterms:modified xsi:type="dcterms:W3CDTF">2026-08-13T01:37:00Z</dcterms:modified>
</cp:coreProperties>
</file>