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71352" w14:textId="77777777" w:rsidR="00626604" w:rsidRPr="00626604" w:rsidRDefault="00626604">
      <w:pPr>
        <w:rPr>
          <w:b/>
        </w:rPr>
      </w:pPr>
      <w:r w:rsidRPr="00626604">
        <w:rPr>
          <w:b/>
        </w:rPr>
        <w:t>DESTROY - ( portheō , Strong's G4199 )</w:t>
      </w:r>
    </w:p>
    <w:p w14:paraId="35D4A9D5" w14:textId="77777777" w:rsidR="00626604" w:rsidRDefault="00626604">
      <w:r w:rsidRPr="00626604">
        <w:rPr>
          <w:b/>
        </w:rPr>
        <w:t>Summary:</w:t>
      </w:r>
    </w:p>
    <w:p w14:paraId="7D5D61DD" w14:textId="77777777" w:rsidR="00626604" w:rsidRDefault="00626604">
      <w:r>
        <w:t>The Greek verb portheō means to ravage, devastate, or utterly ruin. Far more than a generic term for causing damage, it carries a violent, military connotation of laying waste to a city, sacking it, and leaving it in ruins. In the New Testament, this intense word is used exclusively to describe Paul’s pre-conversion campaign to annihilate the early Christian church. When Paul writes that he once "tried to destroy" the faith, he confesses that his goal was not merely to oppose the church, but to completely dismantle and obliterate it, treating the community of believers like a besieged city slated for total devastation. This highlights the radical, miraculous nature of God's grace, which transformed an aggressive destroyer of the faith into its most zealous defender.</w:t>
      </w:r>
    </w:p>
    <w:p w14:paraId="1336C5A8" w14:textId="77777777" w:rsidR="00626604" w:rsidRDefault="00626604"/>
    <w:p w14:paraId="1A54B138" w14:textId="77777777" w:rsidR="00626604" w:rsidRDefault="00626604">
      <w:r w:rsidRPr="00626604">
        <w:rPr>
          <w:b/>
        </w:rPr>
        <w:t>Full Study:</w:t>
      </w:r>
    </w:p>
    <w:p w14:paraId="57E9C140" w14:textId="77777777" w:rsidR="00626604" w:rsidRDefault="00626604"/>
    <w:p w14:paraId="60D1D0B7" w14:textId="77777777" w:rsidR="00626604" w:rsidRPr="00626604" w:rsidRDefault="00626604">
      <w:pPr>
        <w:rPr>
          <w:b/>
        </w:rPr>
      </w:pPr>
      <w:r w:rsidRPr="00626604">
        <w:rPr>
          <w:b/>
        </w:rPr>
        <w:t xml:space="preserve"> 1. Word Picture / Background</w:t>
      </w:r>
    </w:p>
    <w:p w14:paraId="186BA39E" w14:textId="77777777" w:rsidR="00626604" w:rsidRDefault="00626604">
      <w:r>
        <w:t>In classical Greek literature and military history, portheō paints a vivid, terrifying picture. It was the standard term used to describe the absolute ruin of a city during war. When an invading army breached a city's walls, pillaged its homes, slaughtered its citizens, and burned its structures to the ground, they were said to portheō the city. It evokes the sights and sounds of warfare: smoke rising from ruins, structural collapse, and systematic dismantling. By choosing this term, Paul describes his former persecution of the church not as a series of theological debates or minor legal harassments, but as a violent, scorched-earth military campaign aimed at total eradication.</w:t>
      </w:r>
    </w:p>
    <w:p w14:paraId="1D6E2A56" w14:textId="77777777" w:rsidR="00626604" w:rsidRDefault="00626604"/>
    <w:p w14:paraId="07584F96" w14:textId="77777777" w:rsidR="00626604" w:rsidRPr="00626604" w:rsidRDefault="00626604">
      <w:pPr>
        <w:rPr>
          <w:b/>
        </w:rPr>
      </w:pPr>
      <w:r w:rsidRPr="00626604">
        <w:rPr>
          <w:b/>
        </w:rPr>
        <w:t xml:space="preserve"> 2. Meaning / Lexical Definition</w:t>
      </w:r>
    </w:p>
    <w:p w14:paraId="18BA8B79" w14:textId="77777777" w:rsidR="00626604" w:rsidRDefault="00626604">
      <w:r>
        <w:t xml:space="preserve">The verb portheō means to lay waste, ruin, ravage, or destroy. Lexically, it denotes the systematic demolition of an entity. </w:t>
      </w:r>
    </w:p>
    <w:p w14:paraId="067AC1AA" w14:textId="77777777" w:rsidR="00626604" w:rsidRDefault="00626604">
      <w:r>
        <w:t>• It refers to the physical and organizational devastation brought upon a community.</w:t>
      </w:r>
    </w:p>
    <w:p w14:paraId="584A13ED" w14:textId="77777777" w:rsidR="00626604" w:rsidRDefault="00626604">
      <w:r>
        <w:t>• It carries the nuance of harassing with deadly intent, seeking to leave nothing standing.</w:t>
      </w:r>
    </w:p>
    <w:p w14:paraId="61A311AB" w14:textId="77777777" w:rsidR="00626604" w:rsidRDefault="00626604">
      <w:r>
        <w:t>• Unlike other Greek words for destruction that can imply natural decay or passive ruin, portheō represents active, aggressive, and hostile devastation driven by an external force.</w:t>
      </w:r>
    </w:p>
    <w:p w14:paraId="6E90C52B" w14:textId="77777777" w:rsidR="00626604" w:rsidRDefault="00626604"/>
    <w:p w14:paraId="7DB70612" w14:textId="77777777" w:rsidR="00626604" w:rsidRPr="00626604" w:rsidRDefault="00626604">
      <w:pPr>
        <w:rPr>
          <w:b/>
        </w:rPr>
      </w:pPr>
      <w:r w:rsidRPr="00626604">
        <w:rPr>
          <w:b/>
        </w:rPr>
        <w:t xml:space="preserve"> 3. Usage and Word Pictures</w:t>
      </w:r>
    </w:p>
    <w:p w14:paraId="056AC947" w14:textId="77777777" w:rsidR="00626604" w:rsidRDefault="00626604">
      <w:r>
        <w:t xml:space="preserve">In the wider context of ancient Greek, the word is used in secular texts to describe the sacking of Troy or the pillaging of nations. In the Septuagint (the Greek translation of the Old Testament), it appears in historical accounts of military invasions and the laying waste of Israel's cities by foreign powers. </w:t>
      </w:r>
    </w:p>
    <w:p w14:paraId="75D2CA97" w14:textId="77777777" w:rsidR="00626604" w:rsidRDefault="00626604"/>
    <w:p w14:paraId="49C29BCA" w14:textId="77777777" w:rsidR="00626604" w:rsidRDefault="00626604">
      <w:r>
        <w:t>In the New Testament, the word appears only three times, and every single occurrence refers specifically to Saul of Tarsus attacking the church. This limited, highly focused usage indicates that early Christians viewed Saul’s persecution as a devastating spiritual invasion. He was not merely criticizing a movement; he was pillaging the household of faith, tearing families apart, and attempting to leave the church of God in smoking ruins.</w:t>
      </w:r>
    </w:p>
    <w:p w14:paraId="1AB6FC57" w14:textId="77777777" w:rsidR="00626604" w:rsidRDefault="00626604"/>
    <w:p w14:paraId="5CADCB19" w14:textId="77777777" w:rsidR="00626604" w:rsidRPr="00626604" w:rsidRDefault="00626604">
      <w:pPr>
        <w:rPr>
          <w:b/>
        </w:rPr>
      </w:pPr>
      <w:r w:rsidRPr="00626604">
        <w:rPr>
          <w:b/>
        </w:rPr>
        <w:t xml:space="preserve"> 4. Theological Implications</w:t>
      </w:r>
    </w:p>
    <w:p w14:paraId="73259BD9" w14:textId="77777777" w:rsidR="00626604" w:rsidRDefault="00626604">
      <w:r>
        <w:t>The use of portheō in Galatians 1:23 underscores several profound theological truths:</w:t>
      </w:r>
    </w:p>
    <w:p w14:paraId="5412C714" w14:textId="77777777" w:rsidR="00626604" w:rsidRDefault="00626604">
      <w:r>
        <w:t>• The Depth of Human Depravity and Hostility: Saul's campaign shows the extreme lengths to which religious self-righteousness can go. Under the guise of serving God, he engaged in a military-style demolition of God’s people.</w:t>
      </w:r>
    </w:p>
    <w:p w14:paraId="07BE3B9B" w14:textId="77777777" w:rsidR="00626604" w:rsidRDefault="00626604">
      <w:r>
        <w:t>• The Invincibility of the Church: Despite Paul's violent attempts to lay waste to the church, the gates of Hades did not prevail. The church cannot be permanently demolished because it is built on the rock of Christ.</w:t>
      </w:r>
    </w:p>
    <w:p w14:paraId="3E16D62C" w14:textId="77777777" w:rsidR="00626604" w:rsidRDefault="00626604">
      <w:r>
        <w:t>• The Sovereign Power of Saving Grace: The transition from a destroyer (portheō) to a builder of the faith is the ultimate proof of the gospel's power. Only a sovereign encounter with the risen Christ could turn a ruthless ravager into a self-sacrificing apostle. The very faith Paul tried to annihilate became the message he was willing to die for.</w:t>
      </w:r>
    </w:p>
    <w:p w14:paraId="1BA36FAB" w14:textId="77777777" w:rsidR="00626604" w:rsidRDefault="00626604"/>
    <w:p w14:paraId="5972A18A" w14:textId="77777777" w:rsidR="00626604" w:rsidRPr="00626604" w:rsidRDefault="00626604">
      <w:pPr>
        <w:rPr>
          <w:b/>
        </w:rPr>
      </w:pPr>
      <w:r w:rsidRPr="00626604">
        <w:rPr>
          <w:b/>
        </w:rPr>
        <w:t xml:space="preserve"> 5. Contextual Nuance in the Passage</w:t>
      </w:r>
    </w:p>
    <w:p w14:paraId="0F63E31B" w14:textId="77777777" w:rsidR="00626604" w:rsidRDefault="00626604">
      <w:r>
        <w:t xml:space="preserve">In Galatians 1:23, Paul is defending his apostolic authority and the divine origin of his gospel. He points to the testimony of the Judean churches, who only knew him by reputation. The Greek verb eporthei is in the imperfect tense, which denotes continuous, repeated, or attempted action in past time. </w:t>
      </w:r>
    </w:p>
    <w:p w14:paraId="1CCAC8DC" w14:textId="77777777" w:rsidR="00626604" w:rsidRDefault="00626604"/>
    <w:p w14:paraId="6A624FDA" w14:textId="77777777" w:rsidR="00626604" w:rsidRDefault="00626604">
      <w:r>
        <w:t>The NKJV accurately captures this nuance by translating it as "tried to destroy." Paul was in the middle of an ongoing, persistent campaign of demolition. He kept trying, day after day, to crush the movement. The dramatic contrast between "he who formerly persecuted us" and "now preaches the faith" serves as the ultimate validation of Paul's gospel. His conversion was not the result of human persuasion, but of a direct, divine intervention that halted a destroyer mid-assault.</w:t>
      </w:r>
    </w:p>
    <w:p w14:paraId="4E16E68C" w14:textId="77777777" w:rsidR="00626604" w:rsidRDefault="00626604"/>
    <w:p w14:paraId="4CACAA78" w14:textId="77777777" w:rsidR="00626604" w:rsidRPr="00626604" w:rsidRDefault="00626604">
      <w:pPr>
        <w:rPr>
          <w:b/>
        </w:rPr>
      </w:pPr>
      <w:r w:rsidRPr="00626604">
        <w:rPr>
          <w:b/>
        </w:rPr>
        <w:t xml:space="preserve"> 6. Key Uses in Other Verses (NKJV)</w:t>
      </w:r>
    </w:p>
    <w:p w14:paraId="30555942" w14:textId="77777777" w:rsidR="00626604" w:rsidRDefault="00626604">
      <w:r>
        <w:t>• Acts 9:21: "Then all who heard were amazed, and said, 'Is this not he who destroyed those who called on this name in Jerusalem, and has come here for that purpose, so that he might bring them bound to the chief priests?'"</w:t>
      </w:r>
    </w:p>
    <w:p w14:paraId="2C6BCDAC" w14:textId="77777777" w:rsidR="00626604" w:rsidRDefault="00626604">
      <w:r>
        <w:t>• Galatians 1:13: "For you have heard of my former conduct in Judaism, how I persecuted the church of God beyond measure and tried to destroy it."</w:t>
      </w:r>
    </w:p>
    <w:p w14:paraId="1BBC2F66" w14:textId="77777777" w:rsidR="00626604" w:rsidRDefault="00626604"/>
    <w:p w14:paraId="64720BB2" w14:textId="77777777" w:rsidR="00626604" w:rsidRPr="00626604" w:rsidRDefault="00626604">
      <w:pPr>
        <w:rPr>
          <w:b/>
        </w:rPr>
      </w:pPr>
      <w:r w:rsidRPr="00626604">
        <w:rPr>
          <w:b/>
        </w:rPr>
        <w:t xml:space="preserve"> 7. Other Relevant Insights</w:t>
      </w:r>
    </w:p>
    <w:p w14:paraId="683686D3" w14:textId="77777777" w:rsidR="00626604" w:rsidRDefault="00626604">
      <w:r>
        <w:t>The psychological weight of this word on Paul must have been immense. Every time he used portheō to describe his past, he was looking back at a spiritual war zone of his own making. Yet, this painful memory served to magnify the grace of God in his life. For pastors and teachers, this word provides a powerful illustration of conversion. God does not merely reform polite sinners; He disarms active rebels, transforms ruinous destroyers, and reconstructs lives to build up the very kingdom they once sought to tear down.</w:t>
      </w:r>
    </w:p>
    <w:p w14:paraId="22A937E1" w14:textId="77777777" w:rsidR="00626604" w:rsidRDefault="00626604"/>
    <w:p w14:paraId="0C849B12" w14:textId="77777777" w:rsidR="00626604" w:rsidRPr="00626604" w:rsidRDefault="00626604">
      <w:pPr>
        <w:rPr>
          <w:b/>
        </w:rPr>
      </w:pPr>
      <w:r w:rsidRPr="00626604">
        <w:rPr>
          <w:b/>
        </w:rPr>
        <w:t xml:space="preserve"> 8. References</w:t>
      </w:r>
    </w:p>
    <w:p w14:paraId="6A59B5FA" w14:textId="77777777" w:rsidR="00626604" w:rsidRDefault="00626604">
      <w:r>
        <w:t>• Bauer, Walter, Frederick W. Danker, William F. Arndt, and F. Wilbur Gingrich. A Greek-English Lexicon of the New Testament and Other Early Christian Literature (BDAG).</w:t>
      </w:r>
    </w:p>
    <w:p w14:paraId="3F84B6B5" w14:textId="77777777" w:rsidR="00626604" w:rsidRDefault="00626604">
      <w:r>
        <w:t>• Thayer, Joseph Henry. Greek-English Lexicon of the New Testament.</w:t>
      </w:r>
    </w:p>
    <w:p w14:paraId="095B68F9" w14:textId="77777777" w:rsidR="00626604" w:rsidRDefault="00626604">
      <w:r>
        <w:t>• Vine, W.E. Expository Dictionary of New Testament Words.</w:t>
      </w:r>
    </w:p>
    <w:p w14:paraId="7E84A09D" w14:textId="12D6DF0B" w:rsidR="004C5552" w:rsidRDefault="00626604">
      <w:r>
        <w:t>• Kittel, Gerhard, and Gerhard Friedrich, eds.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6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26604"/>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6DBB"/>
  <w15:chartTrackingRefBased/>
  <w15:docId w15:val="{C18BE4AC-4C10-4FEA-91D6-1809569F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6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6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604"/>
    <w:rPr>
      <w:rFonts w:eastAsiaTheme="majorEastAsia" w:cstheme="majorBidi"/>
      <w:color w:val="272727" w:themeColor="text1" w:themeTint="D8"/>
    </w:rPr>
  </w:style>
  <w:style w:type="paragraph" w:styleId="Title">
    <w:name w:val="Title"/>
    <w:basedOn w:val="Normal"/>
    <w:next w:val="Normal"/>
    <w:link w:val="TitleChar"/>
    <w:uiPriority w:val="10"/>
    <w:qFormat/>
    <w:rsid w:val="00626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604"/>
    <w:pPr>
      <w:spacing w:before="160"/>
      <w:jc w:val="center"/>
    </w:pPr>
    <w:rPr>
      <w:i/>
      <w:iCs/>
      <w:color w:val="404040" w:themeColor="text1" w:themeTint="BF"/>
    </w:rPr>
  </w:style>
  <w:style w:type="character" w:customStyle="1" w:styleId="QuoteChar">
    <w:name w:val="Quote Char"/>
    <w:basedOn w:val="DefaultParagraphFont"/>
    <w:link w:val="Quote"/>
    <w:uiPriority w:val="29"/>
    <w:rsid w:val="00626604"/>
    <w:rPr>
      <w:i/>
      <w:iCs/>
      <w:color w:val="404040" w:themeColor="text1" w:themeTint="BF"/>
    </w:rPr>
  </w:style>
  <w:style w:type="paragraph" w:styleId="ListParagraph">
    <w:name w:val="List Paragraph"/>
    <w:basedOn w:val="Normal"/>
    <w:uiPriority w:val="34"/>
    <w:qFormat/>
    <w:rsid w:val="00626604"/>
    <w:pPr>
      <w:ind w:left="720"/>
      <w:contextualSpacing/>
    </w:pPr>
  </w:style>
  <w:style w:type="character" w:styleId="IntenseEmphasis">
    <w:name w:val="Intense Emphasis"/>
    <w:basedOn w:val="DefaultParagraphFont"/>
    <w:uiPriority w:val="21"/>
    <w:qFormat/>
    <w:rsid w:val="00626604"/>
    <w:rPr>
      <w:i/>
      <w:iCs/>
      <w:color w:val="2E74B5" w:themeColor="accent1" w:themeShade="BF"/>
    </w:rPr>
  </w:style>
  <w:style w:type="paragraph" w:styleId="IntenseQuote">
    <w:name w:val="Intense Quote"/>
    <w:basedOn w:val="Normal"/>
    <w:next w:val="Normal"/>
    <w:link w:val="IntenseQuoteChar"/>
    <w:uiPriority w:val="30"/>
    <w:qFormat/>
    <w:rsid w:val="006266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6604"/>
    <w:rPr>
      <w:i/>
      <w:iCs/>
      <w:color w:val="2E74B5" w:themeColor="accent1" w:themeShade="BF"/>
    </w:rPr>
  </w:style>
  <w:style w:type="character" w:styleId="IntenseReference">
    <w:name w:val="Intense Reference"/>
    <w:basedOn w:val="DefaultParagraphFont"/>
    <w:uiPriority w:val="32"/>
    <w:qFormat/>
    <w:rsid w:val="006266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5003</Characters>
  <Application>Microsoft Office Word</Application>
  <DocSecurity>0</DocSecurity>
  <Lines>96</Lines>
  <Paragraphs>52</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