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6F07" w14:textId="77777777" w:rsidR="000D1BE6" w:rsidRPr="000D1BE6" w:rsidRDefault="000D1BE6">
      <w:pPr>
        <w:rPr>
          <w:b/>
        </w:rPr>
      </w:pPr>
      <w:r w:rsidRPr="000D1BE6">
        <w:rPr>
          <w:b/>
        </w:rPr>
        <w:t>CALLED - ( kaleō , Strong's G2564 )</w:t>
      </w:r>
    </w:p>
    <w:p w14:paraId="7F8DC131" w14:textId="77777777" w:rsidR="000D1BE6" w:rsidRDefault="000D1BE6">
      <w:r w:rsidRPr="000D1BE6">
        <w:rPr>
          <w:b/>
        </w:rPr>
        <w:t>Summary:</w:t>
      </w:r>
    </w:p>
    <w:p w14:paraId="31F3865A" w14:textId="77777777" w:rsidR="000D1BE6" w:rsidRDefault="000D1BE6">
      <w:r>
        <w:t>The Greek word kaleō in Galatians 1:6 refers to God's sovereign, effectual, and gracious invitation into fellowship with Himself. In this context, it highlights the divine initiative in salvation—it is God who actively summons believers into the grace of Christ. Paul uses this word to emphasize the tragedy of the Galatians' defection: by turning away from the gospel, they are not merely abandoning a system of doctrine, but turning away from the very Person who lovingly called them.</w:t>
      </w:r>
    </w:p>
    <w:p w14:paraId="58CC8B1D" w14:textId="77777777" w:rsidR="000D1BE6" w:rsidRDefault="000D1BE6"/>
    <w:p w14:paraId="6E4EFDEC" w14:textId="77777777" w:rsidR="000D1BE6" w:rsidRDefault="000D1BE6">
      <w:r w:rsidRPr="000D1BE6">
        <w:rPr>
          <w:b/>
        </w:rPr>
        <w:t>Full Study:</w:t>
      </w:r>
    </w:p>
    <w:p w14:paraId="5941783A" w14:textId="77777777" w:rsidR="000D1BE6" w:rsidRDefault="000D1BE6"/>
    <w:p w14:paraId="17E56627" w14:textId="77777777" w:rsidR="000D1BE6" w:rsidRPr="000D1BE6" w:rsidRDefault="000D1BE6">
      <w:pPr>
        <w:rPr>
          <w:b/>
        </w:rPr>
      </w:pPr>
      <w:r w:rsidRPr="000D1BE6">
        <w:rPr>
          <w:b/>
        </w:rPr>
        <w:t>1. Word Picture / Background</w:t>
      </w:r>
    </w:p>
    <w:p w14:paraId="70820E04" w14:textId="77777777" w:rsidR="000D1BE6" w:rsidRDefault="000D1BE6">
      <w:r>
        <w:t>Historically, kaleō was used in classical Greek to describe inviting a guest to a banquet, summoning someone to a court of law, or naming an object or person. The word carries a strong sense of personal invitation and authority. In the ancient world, an invitation to a king's banquet was not a casual request but an authoritative summons that demanded a response. In the Septuagint, kaleō frequently translates the Hebrew qara, which refers to God summoning His chosen people, Israel, or calling prophets into His service. The background suggests an authoritative, personal, and purposeful invitation issued by a sovereign to an individual.</w:t>
      </w:r>
    </w:p>
    <w:p w14:paraId="3C26610F" w14:textId="77777777" w:rsidR="000D1BE6" w:rsidRDefault="000D1BE6"/>
    <w:p w14:paraId="198263A8" w14:textId="77777777" w:rsidR="000D1BE6" w:rsidRPr="000D1BE6" w:rsidRDefault="000D1BE6">
      <w:pPr>
        <w:rPr>
          <w:b/>
        </w:rPr>
      </w:pPr>
      <w:r w:rsidRPr="000D1BE6">
        <w:rPr>
          <w:b/>
        </w:rPr>
        <w:t>2. Meaning / Lexical Definition</w:t>
      </w:r>
    </w:p>
    <w:p w14:paraId="027B3D18" w14:textId="77777777" w:rsidR="000D1BE6" w:rsidRDefault="000D1BE6">
      <w:r>
        <w:t>The verb kaleō has three primary meanings in the New Testament:</w:t>
      </w:r>
    </w:p>
    <w:p w14:paraId="4A22B2B9" w14:textId="77777777" w:rsidR="000D1BE6" w:rsidRDefault="000D1BE6">
      <w:r>
        <w:t>• To call out loud, cry out, or speak to someone.</w:t>
      </w:r>
    </w:p>
    <w:p w14:paraId="1DBBF8C0" w14:textId="77777777" w:rsidR="000D1BE6" w:rsidRDefault="000D1BE6">
      <w:r>
        <w:t>• To call by name, name, or designate.</w:t>
      </w:r>
    </w:p>
    <w:p w14:paraId="4BD7E10E" w14:textId="77777777" w:rsidR="000D1BE6" w:rsidRDefault="000D1BE6">
      <w:r>
        <w:t>• To invite, summon, or call to a specific task, relationship, or state of being.</w:t>
      </w:r>
    </w:p>
    <w:p w14:paraId="755A7AEE" w14:textId="77777777" w:rsidR="000D1BE6" w:rsidRDefault="000D1BE6"/>
    <w:p w14:paraId="2551D668" w14:textId="77777777" w:rsidR="000D1BE6" w:rsidRDefault="000D1BE6">
      <w:r>
        <w:t>In Galatians 1:6, the word carries the third meaning: God's effectual call to salvation. This is the divine summons whereby God brings individuals out of spiritual darkness and into a relationship with Himself through Jesus Christ. It is an act of sovereign grace that initiates a life-changing relationship.</w:t>
      </w:r>
    </w:p>
    <w:p w14:paraId="0BCB059F" w14:textId="77777777" w:rsidR="000D1BE6" w:rsidRDefault="000D1BE6"/>
    <w:p w14:paraId="46936A44" w14:textId="77777777" w:rsidR="000D1BE6" w:rsidRPr="000D1BE6" w:rsidRDefault="000D1BE6">
      <w:pPr>
        <w:rPr>
          <w:b/>
        </w:rPr>
      </w:pPr>
      <w:r w:rsidRPr="000D1BE6">
        <w:rPr>
          <w:b/>
        </w:rPr>
        <w:t>3. Usage and Word Pictures</w:t>
      </w:r>
    </w:p>
    <w:p w14:paraId="33B150C0" w14:textId="77777777" w:rsidR="000D1BE6" w:rsidRDefault="000D1BE6">
      <w:r>
        <w:t>In the New Testament, kaleō and its cognates—klēsis (calling), klētos (called), and ekklēsia (church)—paint a vivid picture of the believer's identity. Believers are those who have been personally called out of the world and called into the fellowship of God's Son. The word for church, ekklēsia, literally means "the called-out ones," coming directly from the root of kaleō. This word picture reminds the church that their very existence is defined by God's voice summoning them out of the kingdom of darkness and assembling them together into His family.</w:t>
      </w:r>
    </w:p>
    <w:p w14:paraId="52E7FF43" w14:textId="77777777" w:rsidR="000D1BE6" w:rsidRDefault="000D1BE6"/>
    <w:p w14:paraId="7AC04932" w14:textId="77777777" w:rsidR="000D1BE6" w:rsidRPr="000D1BE6" w:rsidRDefault="000D1BE6">
      <w:pPr>
        <w:rPr>
          <w:b/>
        </w:rPr>
      </w:pPr>
      <w:r w:rsidRPr="000D1BE6">
        <w:rPr>
          <w:b/>
        </w:rPr>
        <w:t>4. Theological Implications</w:t>
      </w:r>
    </w:p>
    <w:p w14:paraId="2A1B7F42" w14:textId="77777777" w:rsidR="000D1BE6" w:rsidRDefault="000D1BE6">
      <w:r>
        <w:t>Theologically, Paul uses kaleō to underscore the monergistic nature of God's saving grace. God is always the initiator of salvation. The call of God is:</w:t>
      </w:r>
    </w:p>
    <w:p w14:paraId="6B3BF89E" w14:textId="77777777" w:rsidR="000D1BE6" w:rsidRDefault="000D1BE6">
      <w:r>
        <w:t>• Sovereign: It originates from God's own will and purpose, not human merit or foresight.</w:t>
      </w:r>
    </w:p>
    <w:p w14:paraId="6980749F" w14:textId="77777777" w:rsidR="000D1BE6" w:rsidRDefault="000D1BE6">
      <w:r>
        <w:t>• Gracious: It is grounded "in the grace of Christ," meaning it is entirely unmerited.</w:t>
      </w:r>
    </w:p>
    <w:p w14:paraId="37A3C76D" w14:textId="77777777" w:rsidR="000D1BE6" w:rsidRDefault="000D1BE6">
      <w:r>
        <w:t>• Effectual: In Pauline theology, the divine calling is not merely an offer that might be easily disregarded; it is a creative, life-giving summons that successfully achieves its purpose in those who are saved (Romans 8:30).</w:t>
      </w:r>
    </w:p>
    <w:p w14:paraId="5848B97E" w14:textId="77777777" w:rsidR="000D1BE6" w:rsidRDefault="000D1BE6"/>
    <w:p w14:paraId="28BBB86F" w14:textId="77777777" w:rsidR="000D1BE6" w:rsidRDefault="000D1BE6">
      <w:r>
        <w:t>To reject this call or to try to supplement it with legalistic works is to insult the grace of the One who initiated the relationship.</w:t>
      </w:r>
    </w:p>
    <w:p w14:paraId="2B3C712B" w14:textId="77777777" w:rsidR="000D1BE6" w:rsidRDefault="000D1BE6"/>
    <w:p w14:paraId="2F77D4CA" w14:textId="77777777" w:rsidR="000D1BE6" w:rsidRPr="000D1BE6" w:rsidRDefault="000D1BE6">
      <w:pPr>
        <w:rPr>
          <w:b/>
        </w:rPr>
      </w:pPr>
      <w:r w:rsidRPr="000D1BE6">
        <w:rPr>
          <w:b/>
        </w:rPr>
        <w:t>5. Contextual Nuance in the Passage</w:t>
      </w:r>
    </w:p>
    <w:p w14:paraId="305A66BC" w14:textId="77777777" w:rsidR="000D1BE6" w:rsidRDefault="000D1BE6">
      <w:r>
        <w:t xml:space="preserve">In Galatians 1:6, the tense of the participle (kalesantos, aorist active) points back to a definitive moment in time—the historical call of the Galatians when the gospel was first preached to them. Paul is deeply astonished that they are so quickly "turning away" (present tense, indicating an ongoing process of defection) from God. </w:t>
      </w:r>
    </w:p>
    <w:p w14:paraId="5E81503F" w14:textId="77777777" w:rsidR="000D1BE6" w:rsidRDefault="000D1BE6"/>
    <w:p w14:paraId="3ADDC015" w14:textId="77777777" w:rsidR="000D1BE6" w:rsidRDefault="000D1BE6">
      <w:r>
        <w:t xml:space="preserve">Crucially, Paul does not say they are turning away from "the doctrine of grace," but "from Him who called you." The defection is not merely intellectual or theological; it is deeply personal. By embracing a "different gospel" of legalism, they are deserting God Himself, who called them into a relationship of pure grace. </w:t>
      </w:r>
    </w:p>
    <w:p w14:paraId="7B7C749A" w14:textId="77777777" w:rsidR="000D1BE6" w:rsidRDefault="000D1BE6"/>
    <w:p w14:paraId="24EB810E" w14:textId="77777777" w:rsidR="000D1BE6" w:rsidRPr="000D1BE6" w:rsidRDefault="000D1BE6">
      <w:pPr>
        <w:rPr>
          <w:b/>
        </w:rPr>
      </w:pPr>
      <w:r w:rsidRPr="000D1BE6">
        <w:rPr>
          <w:b/>
        </w:rPr>
        <w:t>6. Key Uses in Other Verses (NKJV)</w:t>
      </w:r>
    </w:p>
    <w:p w14:paraId="403CB974" w14:textId="77777777" w:rsidR="000D1BE6" w:rsidRDefault="000D1BE6">
      <w:r>
        <w:t>• Romans 8:30: "Moreover whom He predestined, these He also called; whom He called, these He also justified; and whom He justified, these He also glorified."</w:t>
      </w:r>
    </w:p>
    <w:p w14:paraId="2D624D7A" w14:textId="77777777" w:rsidR="000D1BE6" w:rsidRDefault="000D1BE6">
      <w:r>
        <w:t>• 1 Corinthians 1:9: "God is faithful, by whom you were called into the fellowship of His Son, Jesus Christ our Lord."</w:t>
      </w:r>
    </w:p>
    <w:p w14:paraId="3C16E9D6" w14:textId="77777777" w:rsidR="000D1BE6" w:rsidRDefault="000D1BE6">
      <w:r>
        <w:t>• 1 Thessalonians 2:12: "that you would walk worthy of God who calls you into His own kingdom and glory."</w:t>
      </w:r>
    </w:p>
    <w:p w14:paraId="2CEF36FF" w14:textId="77777777" w:rsidR="000D1BE6" w:rsidRDefault="000D1BE6">
      <w:r>
        <w:t>• 1 Peter 2:9: "But you are a chosen generation, a royal priesthood, a holy nation, His own special people, that you may proclaim the praises of Him who called you out of darkness into His marvelous light;"</w:t>
      </w:r>
    </w:p>
    <w:p w14:paraId="3A123A27" w14:textId="77777777" w:rsidR="000D1BE6" w:rsidRDefault="000D1BE6"/>
    <w:p w14:paraId="0A70D1E2" w14:textId="77777777" w:rsidR="000D1BE6" w:rsidRPr="000D1BE6" w:rsidRDefault="000D1BE6">
      <w:pPr>
        <w:rPr>
          <w:b/>
        </w:rPr>
      </w:pPr>
      <w:r w:rsidRPr="000D1BE6">
        <w:rPr>
          <w:b/>
        </w:rPr>
        <w:t>7. Other Relevant Insights</w:t>
      </w:r>
    </w:p>
    <w:p w14:paraId="5D717FCE" w14:textId="77777777" w:rsidR="000D1BE6" w:rsidRDefault="000D1BE6">
      <w:r>
        <w:t>The phrase "in the grace of Christ" defines the sphere in which the divine call takes place. The call does not merely lead to grace; it is issued in and by grace. This stands in stark contrast to the legalistic "gospel" of the Judaizers, which demanded human performance and law-keeping. To add human merit to the divine call is to nullify the very nature of the call itself.</w:t>
      </w:r>
    </w:p>
    <w:p w14:paraId="6409CD0F" w14:textId="77777777" w:rsidR="000D1BE6" w:rsidRDefault="000D1BE6"/>
    <w:p w14:paraId="687A50DF" w14:textId="77777777" w:rsidR="000D1BE6" w:rsidRPr="000D1BE6" w:rsidRDefault="000D1BE6">
      <w:pPr>
        <w:rPr>
          <w:b/>
        </w:rPr>
      </w:pPr>
      <w:r w:rsidRPr="000D1BE6">
        <w:rPr>
          <w:b/>
        </w:rPr>
        <w:t>8. References</w:t>
      </w:r>
    </w:p>
    <w:p w14:paraId="04DE72EA" w14:textId="77777777" w:rsidR="000D1BE6" w:rsidRDefault="000D1BE6">
      <w:r>
        <w:t>• BDAG Greek-English Lexicon of the New Testament, s.v. "kaleo."</w:t>
      </w:r>
    </w:p>
    <w:p w14:paraId="2B69337B" w14:textId="77777777" w:rsidR="000D1BE6" w:rsidRDefault="000D1BE6">
      <w:r>
        <w:t>• Thayer's Greek-English Lexicon of the New Testament, s.v. "kaleo."</w:t>
      </w:r>
    </w:p>
    <w:p w14:paraId="66D2E055" w14:textId="77777777" w:rsidR="000D1BE6" w:rsidRDefault="000D1BE6">
      <w:r>
        <w:t>• Theological Dictionary of the New Testament (TDNT), s.v. "kaleo."</w:t>
      </w:r>
    </w:p>
    <w:p w14:paraId="74B7372B" w14:textId="77777777" w:rsidR="000D1BE6" w:rsidRDefault="000D1BE6">
      <w:r>
        <w:t>• Vine's Expository Dictionary of New Testament Words, s.v. "call, called, calling."</w:t>
      </w:r>
    </w:p>
    <w:p w14:paraId="7B82B77B" w14:textId="33CC5F1D" w:rsidR="004C5552" w:rsidRDefault="000D1BE6">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E6"/>
    <w:rsid w:val="00017747"/>
    <w:rsid w:val="00023A4A"/>
    <w:rsid w:val="0006763F"/>
    <w:rsid w:val="000C53AC"/>
    <w:rsid w:val="000D1BE6"/>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8B771"/>
  <w15:chartTrackingRefBased/>
  <w15:docId w15:val="{F0428A7F-1268-4303-8A69-A7B3E4A36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1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1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BE6"/>
    <w:rPr>
      <w:rFonts w:eastAsiaTheme="majorEastAsia" w:cstheme="majorBidi"/>
      <w:color w:val="272727" w:themeColor="text1" w:themeTint="D8"/>
    </w:rPr>
  </w:style>
  <w:style w:type="paragraph" w:styleId="Title">
    <w:name w:val="Title"/>
    <w:basedOn w:val="Normal"/>
    <w:next w:val="Normal"/>
    <w:link w:val="TitleChar"/>
    <w:uiPriority w:val="10"/>
    <w:qFormat/>
    <w:rsid w:val="000D1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BE6"/>
    <w:pPr>
      <w:spacing w:before="160"/>
      <w:jc w:val="center"/>
    </w:pPr>
    <w:rPr>
      <w:i/>
      <w:iCs/>
      <w:color w:val="404040" w:themeColor="text1" w:themeTint="BF"/>
    </w:rPr>
  </w:style>
  <w:style w:type="character" w:customStyle="1" w:styleId="QuoteChar">
    <w:name w:val="Quote Char"/>
    <w:basedOn w:val="DefaultParagraphFont"/>
    <w:link w:val="Quote"/>
    <w:uiPriority w:val="29"/>
    <w:rsid w:val="000D1BE6"/>
    <w:rPr>
      <w:i/>
      <w:iCs/>
      <w:color w:val="404040" w:themeColor="text1" w:themeTint="BF"/>
    </w:rPr>
  </w:style>
  <w:style w:type="paragraph" w:styleId="ListParagraph">
    <w:name w:val="List Paragraph"/>
    <w:basedOn w:val="Normal"/>
    <w:uiPriority w:val="34"/>
    <w:qFormat/>
    <w:rsid w:val="000D1BE6"/>
    <w:pPr>
      <w:ind w:left="720"/>
      <w:contextualSpacing/>
    </w:pPr>
  </w:style>
  <w:style w:type="character" w:styleId="IntenseEmphasis">
    <w:name w:val="Intense Emphasis"/>
    <w:basedOn w:val="DefaultParagraphFont"/>
    <w:uiPriority w:val="21"/>
    <w:qFormat/>
    <w:rsid w:val="000D1BE6"/>
    <w:rPr>
      <w:i/>
      <w:iCs/>
      <w:color w:val="2E74B5" w:themeColor="accent1" w:themeShade="BF"/>
    </w:rPr>
  </w:style>
  <w:style w:type="paragraph" w:styleId="IntenseQuote">
    <w:name w:val="Intense Quote"/>
    <w:basedOn w:val="Normal"/>
    <w:next w:val="Normal"/>
    <w:link w:val="IntenseQuoteChar"/>
    <w:uiPriority w:val="30"/>
    <w:qFormat/>
    <w:rsid w:val="000D1B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1BE6"/>
    <w:rPr>
      <w:i/>
      <w:iCs/>
      <w:color w:val="2E74B5" w:themeColor="accent1" w:themeShade="BF"/>
    </w:rPr>
  </w:style>
  <w:style w:type="character" w:styleId="IntenseReference">
    <w:name w:val="Intense Reference"/>
    <w:basedOn w:val="DefaultParagraphFont"/>
    <w:uiPriority w:val="32"/>
    <w:qFormat/>
    <w:rsid w:val="000D1B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4348</Characters>
  <Application>Microsoft Office Word</Application>
  <DocSecurity>0</DocSecurity>
  <Lines>83</Lines>
  <Paragraphs>45</Paragraphs>
  <ScaleCrop>false</ScaleCrop>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