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39EA" w14:textId="77777777" w:rsidR="005712D6" w:rsidRPr="005712D6" w:rsidRDefault="005712D6">
      <w:pPr>
        <w:rPr>
          <w:b/>
        </w:rPr>
      </w:pPr>
      <w:r w:rsidRPr="005712D6">
        <w:rPr>
          <w:b/>
        </w:rPr>
        <w:t>RECEIVED - ( paralambano , Strong's G3880 )</w:t>
      </w:r>
    </w:p>
    <w:p w14:paraId="305E1FC5" w14:textId="77777777" w:rsidR="005712D6" w:rsidRDefault="005712D6">
      <w:r w:rsidRPr="005712D6">
        <w:rPr>
          <w:b/>
        </w:rPr>
        <w:t>Summary:</w:t>
      </w:r>
    </w:p>
    <w:p w14:paraId="26404F48" w14:textId="77777777" w:rsidR="005712D6" w:rsidRDefault="005712D6">
      <w:r>
        <w:t>The word paralambano means to take or receive something along to oneself. In the context of Christian instruction and apostolic tradition, it refers to receiving a body of teaching or truth that is handed down from one person to another. In Galatians 1:9, Paul uses it to emphasize that the Galatians had formally accepted and welcomed the authoritative, apostolic gospel. This reception was not a passive hearing but an active, personal appropriation of divine truth, making their subsequent departure to a "different gospel" a betrayal of what they had firmly embraced.</w:t>
      </w:r>
    </w:p>
    <w:p w14:paraId="683C8CC6" w14:textId="77777777" w:rsidR="005712D6" w:rsidRDefault="005712D6"/>
    <w:p w14:paraId="4A517C71" w14:textId="77777777" w:rsidR="005712D6" w:rsidRDefault="005712D6">
      <w:r w:rsidRPr="005712D6">
        <w:rPr>
          <w:b/>
        </w:rPr>
        <w:t>Full Study:</w:t>
      </w:r>
    </w:p>
    <w:p w14:paraId="6884717F" w14:textId="77777777" w:rsidR="005712D6" w:rsidRDefault="005712D6"/>
    <w:p w14:paraId="5A9EDB93" w14:textId="77777777" w:rsidR="005712D6" w:rsidRPr="005712D6" w:rsidRDefault="005712D6">
      <w:pPr>
        <w:rPr>
          <w:b/>
        </w:rPr>
      </w:pPr>
      <w:r w:rsidRPr="005712D6">
        <w:rPr>
          <w:b/>
        </w:rPr>
        <w:t xml:space="preserve"> 1. Word Picture / Background</w:t>
      </w:r>
    </w:p>
    <w:p w14:paraId="16C3246E" w14:textId="77777777" w:rsidR="005712D6" w:rsidRDefault="005712D6">
      <w:r>
        <w:t>• Paralambano is a compound verb formed from the preposition para ("beside, alongside, from the side of") and the verb lambano ("to take or receive"). The literal word picture is "to take something to oneself from another." It carries the idea of welcoming or taking along a companion, or receiving an inheritance, a baton in a relay, or a deposit.</w:t>
      </w:r>
    </w:p>
    <w:p w14:paraId="1A0F083D" w14:textId="77777777" w:rsidR="005712D6" w:rsidRDefault="005712D6"/>
    <w:p w14:paraId="7DACBFF0" w14:textId="77777777" w:rsidR="005712D6" w:rsidRDefault="005712D6">
      <w:r>
        <w:t>In ancient Greek culture, it was commonly used for taking a pupil under one's wing or inheriting a kingdom or office. Crucially, in rabbinic and philosophical contexts, it was a technical term for receiving a tradition passed down from a teacher. It denotes the faithful transmission of authoritative instruction, where one receives the teaching from the side of another to guard and pass it on.</w:t>
      </w:r>
    </w:p>
    <w:p w14:paraId="758B1336" w14:textId="77777777" w:rsidR="005712D6" w:rsidRDefault="005712D6"/>
    <w:p w14:paraId="37DD2B96" w14:textId="77777777" w:rsidR="005712D6" w:rsidRPr="005712D6" w:rsidRDefault="005712D6">
      <w:pPr>
        <w:rPr>
          <w:b/>
        </w:rPr>
      </w:pPr>
      <w:r w:rsidRPr="005712D6">
        <w:rPr>
          <w:b/>
        </w:rPr>
        <w:t xml:space="preserve"> 2. Meaning / Lexical Definition</w:t>
      </w:r>
    </w:p>
    <w:p w14:paraId="6D76F073" w14:textId="77777777" w:rsidR="005712D6" w:rsidRDefault="005712D6">
      <w:r>
        <w:t>• Paralambano carries two primary senses in the New Testament:</w:t>
      </w:r>
    </w:p>
    <w:p w14:paraId="26E30D37" w14:textId="77777777" w:rsidR="005712D6" w:rsidRDefault="005712D6">
      <w:r>
        <w:t>• Spatial/Relational: To take someone along with oneself, to join or take into companionship (such as Jesus taking Peter, James, and John up the mountain of transfiguration).</w:t>
      </w:r>
    </w:p>
    <w:p w14:paraId="7DA0B5E3" w14:textId="77777777" w:rsidR="005712D6" w:rsidRDefault="005712D6">
      <w:r>
        <w:t>• Cognitive/Informational: To receive a statement, tradition, teaching, or office. It means to accept, learn, or take possession of instruction delivered by another.</w:t>
      </w:r>
    </w:p>
    <w:p w14:paraId="4B6DEE2D" w14:textId="77777777" w:rsidR="005712D6" w:rsidRDefault="005712D6"/>
    <w:p w14:paraId="2FFE678C" w14:textId="77777777" w:rsidR="005712D6" w:rsidRDefault="005712D6">
      <w:r>
        <w:t>In Galatians 1:9, the word is used in this second, technical sense. It means to receive an authoritative message, specifically the gospel, recognizing its divine origin and accepting it as binding truth.</w:t>
      </w:r>
    </w:p>
    <w:p w14:paraId="5374A190" w14:textId="77777777" w:rsidR="005712D6" w:rsidRDefault="005712D6"/>
    <w:p w14:paraId="560FA98B" w14:textId="77777777" w:rsidR="005712D6" w:rsidRPr="005712D6" w:rsidRDefault="005712D6">
      <w:pPr>
        <w:rPr>
          <w:b/>
        </w:rPr>
      </w:pPr>
      <w:r w:rsidRPr="005712D6">
        <w:rPr>
          <w:b/>
        </w:rPr>
        <w:t xml:space="preserve"> 3. Usage and Word Pictures</w:t>
      </w:r>
    </w:p>
    <w:p w14:paraId="2F2F1C6F" w14:textId="77777777" w:rsidR="005712D6" w:rsidRDefault="005712D6">
      <w:r>
        <w:t xml:space="preserve">The verb appears 49 times in the New Testament. In the Gospels, it frequently describes taking someone along (e.g., Joseph taking Mary as his wife, or Jesus taking His disciples aside). </w:t>
      </w:r>
    </w:p>
    <w:p w14:paraId="09818B79" w14:textId="77777777" w:rsidR="005712D6" w:rsidRDefault="005712D6"/>
    <w:p w14:paraId="54B299C4" w14:textId="77777777" w:rsidR="005712D6" w:rsidRDefault="005712D6">
      <w:r>
        <w:t>In the Epistles, Paul adapts this word to describe the preservation of apostolic tradition. The word picture is that of a chain of custody. Truth is not invented; it is received as a sacred trust from one hand and passed faithfully to the next. The recipient does not merely hear the information; they actively "take it to themselves" so that it becomes their own possession and rule of life.</w:t>
      </w:r>
    </w:p>
    <w:p w14:paraId="43ADA3C4" w14:textId="77777777" w:rsidR="005712D6" w:rsidRDefault="005712D6"/>
    <w:p w14:paraId="30955B83" w14:textId="77777777" w:rsidR="005712D6" w:rsidRPr="005712D6" w:rsidRDefault="005712D6">
      <w:pPr>
        <w:rPr>
          <w:b/>
        </w:rPr>
      </w:pPr>
      <w:r w:rsidRPr="005712D6">
        <w:rPr>
          <w:b/>
        </w:rPr>
        <w:t xml:space="preserve"> 4. Theological Implications</w:t>
      </w:r>
    </w:p>
    <w:p w14:paraId="15FE76E1" w14:textId="77777777" w:rsidR="005712D6" w:rsidRDefault="005712D6">
      <w:r>
        <w:t>The use of paralambano highlights the objective, unchanging nature of Christian truth:</w:t>
      </w:r>
    </w:p>
    <w:p w14:paraId="38B94B9F" w14:textId="77777777" w:rsidR="005712D6" w:rsidRDefault="005712D6">
      <w:r>
        <w:t>• The gospel is not a subjective philosophy or a developing human idea; it is a fixed, divine deposit that is handed over and received.</w:t>
      </w:r>
    </w:p>
    <w:p w14:paraId="49C62C8C" w14:textId="77777777" w:rsidR="005712D6" w:rsidRDefault="005712D6">
      <w:r>
        <w:t>• Because the gospel is received from God through His apostles, it is immutable. To alter it is to reject the divine source from which it was received.</w:t>
      </w:r>
    </w:p>
    <w:p w14:paraId="0D2BDB9D" w14:textId="77777777" w:rsidR="005712D6" w:rsidRDefault="005712D6">
      <w:r>
        <w:t>• This creates an absolute standard for orthodoxy. What has been received determines what is true; anything that deviates from this received deposit is a counterfeit.</w:t>
      </w:r>
    </w:p>
    <w:p w14:paraId="75DDEE6E" w14:textId="77777777" w:rsidR="005712D6" w:rsidRDefault="005712D6"/>
    <w:p w14:paraId="4A2452A5" w14:textId="77777777" w:rsidR="005712D6" w:rsidRPr="005712D6" w:rsidRDefault="005712D6">
      <w:pPr>
        <w:rPr>
          <w:b/>
        </w:rPr>
      </w:pPr>
      <w:r w:rsidRPr="005712D6">
        <w:rPr>
          <w:b/>
        </w:rPr>
        <w:t xml:space="preserve"> 5. Contextual Nuance in the Passage</w:t>
      </w:r>
    </w:p>
    <w:p w14:paraId="3A1F2F8C" w14:textId="77777777" w:rsidR="005712D6" w:rsidRDefault="005712D6">
      <w:r>
        <w:t xml:space="preserve">In Galatians 1:9, Paul uses the aorist tense (parelabete, "you received") to point back to a definite historical moment when the Galatians heard, understood, and embraced the gospel. The contrast is sharp: they are now turning to a "different gospel," but Paul reminds them of the specific gospel they had already received. </w:t>
      </w:r>
    </w:p>
    <w:p w14:paraId="35ED4621" w14:textId="77777777" w:rsidR="005712D6" w:rsidRDefault="005712D6"/>
    <w:p w14:paraId="2D47BE24" w14:textId="77777777" w:rsidR="005712D6" w:rsidRDefault="005712D6">
      <w:r>
        <w:t>The verb emphasizes their personal responsibility. They did not just hear the gospel pass by; they took it to themselves, accepted it as true, and aligned their lives with it. Therefore, they are without excuse for tolerating a perversion of that truth.</w:t>
      </w:r>
    </w:p>
    <w:p w14:paraId="6C00A427" w14:textId="77777777" w:rsidR="005712D6" w:rsidRDefault="005712D6"/>
    <w:p w14:paraId="5DFFF130" w14:textId="77777777" w:rsidR="005712D6" w:rsidRPr="005712D6" w:rsidRDefault="005712D6">
      <w:pPr>
        <w:rPr>
          <w:b/>
        </w:rPr>
      </w:pPr>
      <w:r w:rsidRPr="005712D6">
        <w:rPr>
          <w:b/>
        </w:rPr>
        <w:t xml:space="preserve"> 6. Key Uses in Other Verses (NKJV)</w:t>
      </w:r>
    </w:p>
    <w:p w14:paraId="7D27AA5C" w14:textId="77777777" w:rsidR="005712D6" w:rsidRDefault="005712D6">
      <w:r>
        <w:t>• 1 Corinthians 11:23 - "For I received from the Lord that which I also delivered to you..."</w:t>
      </w:r>
    </w:p>
    <w:p w14:paraId="4CF831ED" w14:textId="77777777" w:rsidR="005712D6" w:rsidRDefault="005712D6">
      <w:r>
        <w:t>• 1 Corinthians 15:3 - "For I delivered to you first of all that which I also received..."</w:t>
      </w:r>
    </w:p>
    <w:p w14:paraId="36B754FB" w14:textId="77777777" w:rsidR="005712D6" w:rsidRDefault="005712D6">
      <w:r>
        <w:t>• Philippians 4:9 - "The things which you learned and received and heard and saw in me, these do..."</w:t>
      </w:r>
    </w:p>
    <w:p w14:paraId="73A6167F" w14:textId="77777777" w:rsidR="005712D6" w:rsidRDefault="005712D6">
      <w:r>
        <w:t>• Colossians 2:6 - "As you therefore have received Christ Jesus the Lord, so walk in Him,"</w:t>
      </w:r>
    </w:p>
    <w:p w14:paraId="558DDCF2" w14:textId="77777777" w:rsidR="005712D6" w:rsidRDefault="005712D6">
      <w:r>
        <w:t>• 1 Thessalonians 2:13 - "...when you received the word of God which you heard from us, you welcomed it not as the word of men..."</w:t>
      </w:r>
    </w:p>
    <w:p w14:paraId="55BA9924" w14:textId="77777777" w:rsidR="005712D6" w:rsidRDefault="005712D6"/>
    <w:p w14:paraId="61C615A9" w14:textId="77777777" w:rsidR="005712D6" w:rsidRPr="005712D6" w:rsidRDefault="005712D6">
      <w:pPr>
        <w:rPr>
          <w:b/>
        </w:rPr>
      </w:pPr>
      <w:r w:rsidRPr="005712D6">
        <w:rPr>
          <w:b/>
        </w:rPr>
        <w:t xml:space="preserve"> 7. Other Relevant Insights</w:t>
      </w:r>
    </w:p>
    <w:p w14:paraId="753E519B" w14:textId="77777777" w:rsidR="005712D6" w:rsidRDefault="005712D6">
      <w:r>
        <w:t xml:space="preserve">The pairing of paradidomi (to hand over/deliver) and paralambano (to receive) mimics the Jewish rabbinic tradition of preserving oral law. This shows that early Christianity possessed a highly structured, authoritative core of doctrine from its very beginning. </w:t>
      </w:r>
    </w:p>
    <w:p w14:paraId="57217871" w14:textId="77777777" w:rsidR="005712D6" w:rsidRDefault="005712D6"/>
    <w:p w14:paraId="2B0C0B25" w14:textId="77777777" w:rsidR="005712D6" w:rsidRDefault="005712D6">
      <w:r>
        <w:t>In Galatians 1:12, Paul notes that he did not "receive" (parelabon) the gospel from man, but "through the revelation of Jesus Christ." This underscores that while the Galatians received it through Paul (human agency), the ultimate origin of the message was divine.</w:t>
      </w:r>
    </w:p>
    <w:p w14:paraId="0E58725D" w14:textId="77777777" w:rsidR="005712D6" w:rsidRDefault="005712D6"/>
    <w:p w14:paraId="03ABCADF" w14:textId="77777777" w:rsidR="005712D6" w:rsidRPr="005712D6" w:rsidRDefault="005712D6">
      <w:pPr>
        <w:rPr>
          <w:b/>
        </w:rPr>
      </w:pPr>
      <w:r w:rsidRPr="005712D6">
        <w:rPr>
          <w:b/>
        </w:rPr>
        <w:t xml:space="preserve"> 8. References</w:t>
      </w:r>
    </w:p>
    <w:p w14:paraId="402CC383" w14:textId="77777777" w:rsidR="005712D6" w:rsidRDefault="005712D6">
      <w:r>
        <w:t>• BDAG, pp. 767-768</w:t>
      </w:r>
    </w:p>
    <w:p w14:paraId="3481950C" w14:textId="77777777" w:rsidR="005712D6" w:rsidRDefault="005712D6">
      <w:r>
        <w:t>• Thayer's Greek-English Lexicon, p. 484</w:t>
      </w:r>
    </w:p>
    <w:p w14:paraId="2377AFE2" w14:textId="77777777" w:rsidR="005712D6" w:rsidRDefault="005712D6">
      <w:r>
        <w:t>• Theological Dictionary of the New Testament, Vol. 4, pp. 11-14</w:t>
      </w:r>
    </w:p>
    <w:p w14:paraId="5AFC30E4" w14:textId="41A346F8" w:rsidR="004C5552" w:rsidRDefault="005712D6">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2D6"/>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1BDC2"/>
  <w15:chartTrackingRefBased/>
  <w15:docId w15:val="{4AAC96CB-0625-4F56-A0C3-D3C6D79E0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1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1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2D6"/>
    <w:rPr>
      <w:rFonts w:eastAsiaTheme="majorEastAsia" w:cstheme="majorBidi"/>
      <w:color w:val="272727" w:themeColor="text1" w:themeTint="D8"/>
    </w:rPr>
  </w:style>
  <w:style w:type="paragraph" w:styleId="Title">
    <w:name w:val="Title"/>
    <w:basedOn w:val="Normal"/>
    <w:next w:val="Normal"/>
    <w:link w:val="TitleChar"/>
    <w:uiPriority w:val="10"/>
    <w:qFormat/>
    <w:rsid w:val="00571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2D6"/>
    <w:pPr>
      <w:spacing w:before="160"/>
      <w:jc w:val="center"/>
    </w:pPr>
    <w:rPr>
      <w:i/>
      <w:iCs/>
      <w:color w:val="404040" w:themeColor="text1" w:themeTint="BF"/>
    </w:rPr>
  </w:style>
  <w:style w:type="character" w:customStyle="1" w:styleId="QuoteChar">
    <w:name w:val="Quote Char"/>
    <w:basedOn w:val="DefaultParagraphFont"/>
    <w:link w:val="Quote"/>
    <w:uiPriority w:val="29"/>
    <w:rsid w:val="005712D6"/>
    <w:rPr>
      <w:i/>
      <w:iCs/>
      <w:color w:val="404040" w:themeColor="text1" w:themeTint="BF"/>
    </w:rPr>
  </w:style>
  <w:style w:type="paragraph" w:styleId="ListParagraph">
    <w:name w:val="List Paragraph"/>
    <w:basedOn w:val="Normal"/>
    <w:uiPriority w:val="34"/>
    <w:qFormat/>
    <w:rsid w:val="005712D6"/>
    <w:pPr>
      <w:ind w:left="720"/>
      <w:contextualSpacing/>
    </w:pPr>
  </w:style>
  <w:style w:type="character" w:styleId="IntenseEmphasis">
    <w:name w:val="Intense Emphasis"/>
    <w:basedOn w:val="DefaultParagraphFont"/>
    <w:uiPriority w:val="21"/>
    <w:qFormat/>
    <w:rsid w:val="005712D6"/>
    <w:rPr>
      <w:i/>
      <w:iCs/>
      <w:color w:val="2E74B5" w:themeColor="accent1" w:themeShade="BF"/>
    </w:rPr>
  </w:style>
  <w:style w:type="paragraph" w:styleId="IntenseQuote">
    <w:name w:val="Intense Quote"/>
    <w:basedOn w:val="Normal"/>
    <w:next w:val="Normal"/>
    <w:link w:val="IntenseQuoteChar"/>
    <w:uiPriority w:val="30"/>
    <w:qFormat/>
    <w:rsid w:val="005712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12D6"/>
    <w:rPr>
      <w:i/>
      <w:iCs/>
      <w:color w:val="2E74B5" w:themeColor="accent1" w:themeShade="BF"/>
    </w:rPr>
  </w:style>
  <w:style w:type="character" w:styleId="IntenseReference">
    <w:name w:val="Intense Reference"/>
    <w:basedOn w:val="DefaultParagraphFont"/>
    <w:uiPriority w:val="32"/>
    <w:qFormat/>
    <w:rsid w:val="005712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4324</Characters>
  <Application>Microsoft Office Word</Application>
  <DocSecurity>0</DocSecurity>
  <Lines>83</Lines>
  <Paragraphs>45</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