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43F99" w14:textId="77777777" w:rsidR="00326867" w:rsidRPr="00326867" w:rsidRDefault="00326867">
      <w:pPr>
        <w:rPr>
          <w:b/>
        </w:rPr>
      </w:pPr>
      <w:r w:rsidRPr="00326867">
        <w:rPr>
          <w:b/>
        </w:rPr>
        <w:t>CARRIED AWAY - ( synapago , Strong's G4879 )</w:t>
      </w:r>
    </w:p>
    <w:p w14:paraId="19D8BFC7" w14:textId="77777777" w:rsidR="00326867" w:rsidRDefault="00326867">
      <w:r w:rsidRPr="00326867">
        <w:rPr>
          <w:b/>
        </w:rPr>
        <w:t>Summary:</w:t>
      </w:r>
    </w:p>
    <w:p w14:paraId="2B41FE0D" w14:textId="77777777" w:rsidR="00326867" w:rsidRDefault="00326867">
      <w:r>
        <w:t>The Greek verb synapago literally means "to lead away together" or "to carry away along with." In the passive voice, it depicts the powerful image of being swept along by a rushing torrent, a crowd, or an overwhelming influence, causing a person to lose their footing and yield to a force outside themselves. In Galatians 2:13, Paul uses this word to describe how even Barnabas—a mature, seasoned leader and a champion of Gentile liberty—was swept into the hypocritical behavior of Peter and the other Jewish Christians under the intense social pressure of the circumcision party. The word serves as a sober warning of how easily even the most faithful believers can be carried downstream by the fear of man and the contagious nature of compromise.</w:t>
      </w:r>
    </w:p>
    <w:p w14:paraId="1DBBFA83" w14:textId="77777777" w:rsidR="00326867" w:rsidRDefault="00326867"/>
    <w:p w14:paraId="4F86397F" w14:textId="77777777" w:rsidR="00326867" w:rsidRDefault="00326867">
      <w:r w:rsidRPr="00326867">
        <w:rPr>
          <w:b/>
        </w:rPr>
        <w:t>Full Study:</w:t>
      </w:r>
    </w:p>
    <w:p w14:paraId="6B58A908" w14:textId="77777777" w:rsidR="00326867" w:rsidRDefault="00326867"/>
    <w:p w14:paraId="43598753" w14:textId="77777777" w:rsidR="00326867" w:rsidRPr="00326867" w:rsidRDefault="00326867">
      <w:pPr>
        <w:rPr>
          <w:b/>
        </w:rPr>
      </w:pPr>
      <w:r w:rsidRPr="00326867">
        <w:rPr>
          <w:b/>
        </w:rPr>
        <w:t xml:space="preserve"> 1. Word Picture / Background</w:t>
      </w:r>
    </w:p>
    <w:p w14:paraId="5CA958E3" w14:textId="77777777" w:rsidR="00326867" w:rsidRDefault="00326867">
      <w:r>
        <w:t>The word synapago is a compound of the preposition syn ("with" or "together") and the verb apago ("to lead away" or "to carry off"). In classical Greek and historical usage, the word carried both literal and figurative connotations:</w:t>
      </w:r>
    </w:p>
    <w:p w14:paraId="67C3DF38" w14:textId="77777777" w:rsidR="00326867" w:rsidRDefault="00326867">
      <w:r>
        <w:t>• A Rushing Torrent: It was used to describe debris or helpless bystanders being caught up and swept away by a sudden, violent flood or mudslide.</w:t>
      </w:r>
    </w:p>
    <w:p w14:paraId="6057509E" w14:textId="77777777" w:rsidR="00326867" w:rsidRDefault="00326867">
      <w:r>
        <w:t>• The Power of a Crowd: It depicted a person who is caught up in the momentum of a rushing mob, losing their individual direction and being forced to move in the direction of the crowd.</w:t>
      </w:r>
    </w:p>
    <w:p w14:paraId="10BC9F1C" w14:textId="77777777" w:rsidR="00326867" w:rsidRDefault="00326867">
      <w:r>
        <w:t>• Forced Conscription: It was occasionally used for prisoners being led away together to execution or captivity.</w:t>
      </w:r>
    </w:p>
    <w:p w14:paraId="2F30A341" w14:textId="77777777" w:rsidR="00326867" w:rsidRDefault="00326867"/>
    <w:p w14:paraId="77F3C349" w14:textId="77777777" w:rsidR="00326867" w:rsidRDefault="00326867">
      <w:r>
        <w:t>At its core, the word-picture is one of yielded resistance. It describes a force so strong that an object or person ceases to stand firm and is instead dragged along in the wake of that force.</w:t>
      </w:r>
    </w:p>
    <w:p w14:paraId="5D97BD15" w14:textId="77777777" w:rsidR="00326867" w:rsidRDefault="00326867"/>
    <w:p w14:paraId="213DA852" w14:textId="77777777" w:rsidR="00326867" w:rsidRPr="00326867" w:rsidRDefault="00326867">
      <w:pPr>
        <w:rPr>
          <w:b/>
        </w:rPr>
      </w:pPr>
      <w:r w:rsidRPr="00326867">
        <w:rPr>
          <w:b/>
        </w:rPr>
        <w:t xml:space="preserve"> 2. Meaning / Lexical Definition</w:t>
      </w:r>
    </w:p>
    <w:p w14:paraId="556F1586" w14:textId="77777777" w:rsidR="00326867" w:rsidRDefault="00326867">
      <w:r>
        <w:t>In the New Testament, synapago is used figuratively to describe being influenced or guided by something or someone. Depending on the context, this influence can be negative, positive, or neutral:</w:t>
      </w:r>
    </w:p>
    <w:p w14:paraId="21999750" w14:textId="77777777" w:rsidR="00326867" w:rsidRDefault="00326867">
      <w:r>
        <w:t>• To be swept away or carried away: When used in a negative sense, it refers to being led astray by a bad influence, erroneous teachings, or sinful behavior (Galatians 2:13; 2 Peter 3:17).</w:t>
      </w:r>
    </w:p>
    <w:p w14:paraId="1C4EA58A" w14:textId="77777777" w:rsidR="00326867" w:rsidRDefault="00326867">
      <w:r>
        <w:t>• To associate with or accommodate oneself to: When used in a positive or neutral sense, it means to allow oneself to be carried along with others, particularly to fit in with or condescend to those of lower social status (Romans 12:16).</w:t>
      </w:r>
    </w:p>
    <w:p w14:paraId="103171EF" w14:textId="77777777" w:rsidR="00326867" w:rsidRDefault="00326867"/>
    <w:p w14:paraId="53EC8649" w14:textId="77777777" w:rsidR="00326867" w:rsidRDefault="00326867">
      <w:r>
        <w:t>The grammatical form in Galatians 2:13 is the aorist passive (synapēchthē), meaning Barnabas "was carried away." He did not initiate the hypocrisy; rather, he was acted upon by the sheer force of the social current around him and failed to resist it.</w:t>
      </w:r>
    </w:p>
    <w:p w14:paraId="33E87BA8" w14:textId="77777777" w:rsidR="00326867" w:rsidRDefault="00326867"/>
    <w:p w14:paraId="78DCAD66" w14:textId="77777777" w:rsidR="00326867" w:rsidRPr="00326867" w:rsidRDefault="00326867">
      <w:pPr>
        <w:rPr>
          <w:b/>
        </w:rPr>
      </w:pPr>
      <w:r w:rsidRPr="00326867">
        <w:rPr>
          <w:b/>
        </w:rPr>
        <w:t xml:space="preserve"> 3. Usage and Word Pictures</w:t>
      </w:r>
    </w:p>
    <w:p w14:paraId="44F52C4C" w14:textId="77777777" w:rsidR="00326867" w:rsidRDefault="00326867">
      <w:r>
        <w:t>The New Testament writers use this word only three times, and the stark contrast between its usages highlights its dynamic range:</w:t>
      </w:r>
    </w:p>
    <w:p w14:paraId="0CB13E66" w14:textId="77777777" w:rsidR="00326867" w:rsidRDefault="00326867">
      <w:r>
        <w:t>• In Romans 12:16, Paul uses it positively, urging believers to be "carried away" by humble things and to willingly associate with the lowly rather than seeking high status.</w:t>
      </w:r>
    </w:p>
    <w:p w14:paraId="06B379EB" w14:textId="77777777" w:rsidR="00326867" w:rsidRDefault="00326867">
      <w:r>
        <w:t>• In 2 Peter 3:17, Peter uses it as a warning against being "led away" by the error of lawless men, which causes believers to fall from their own secure standing.</w:t>
      </w:r>
    </w:p>
    <w:p w14:paraId="2E58DBF4" w14:textId="77777777" w:rsidR="00326867" w:rsidRDefault="00326867">
      <w:r>
        <w:t>• In Galatians 2:13, it illustrates the tragic power of peer pressure within the Christian community, where a wave of legalism and hypocrisy sweeps through a local church, carrying away even its most solid pillars.</w:t>
      </w:r>
    </w:p>
    <w:p w14:paraId="21FAE03B" w14:textId="77777777" w:rsidR="00326867" w:rsidRDefault="00326867"/>
    <w:p w14:paraId="307900F1" w14:textId="77777777" w:rsidR="00326867" w:rsidRPr="00326867" w:rsidRDefault="00326867">
      <w:pPr>
        <w:rPr>
          <w:b/>
        </w:rPr>
      </w:pPr>
      <w:r w:rsidRPr="00326867">
        <w:rPr>
          <w:b/>
        </w:rPr>
        <w:t xml:space="preserve"> 4. Theological Implications</w:t>
      </w:r>
    </w:p>
    <w:p w14:paraId="2D25D84C" w14:textId="77777777" w:rsidR="00326867" w:rsidRDefault="00326867">
      <w:r>
        <w:t>The theological weight of synapago in Galatians 2:13 centers on the infectious nature of legalism and hypocrisy:</w:t>
      </w:r>
    </w:p>
    <w:p w14:paraId="1FE79EAC" w14:textId="77777777" w:rsidR="00326867" w:rsidRDefault="00326867">
      <w:r>
        <w:t>• The Contagiousness of Compromise: Hypocrisy is never an isolated sin. When Peter compromised the truth of the gospel by withdrawing from fellowship with Gentile believers, his actions created a cultural draft. The "rest of the Jews" were pulled in, and ultimately, the draft became a gale-force wind that swept Barnabas away as well.</w:t>
      </w:r>
    </w:p>
    <w:p w14:paraId="13BEF5C4" w14:textId="77777777" w:rsidR="00326867" w:rsidRDefault="00326867">
      <w:r>
        <w:t>• The Subtlety of Legalism: Legalism appeals to the fleshly desire for security, approval, and religious elitism. Because it cloaks itself in the garb of piety or tradition, its current is incredibly difficult to detect and resist.</w:t>
      </w:r>
    </w:p>
    <w:p w14:paraId="1FE72C68" w14:textId="77777777" w:rsidR="00326867" w:rsidRDefault="00326867">
      <w:r>
        <w:t>• The Vulnerability of Leadership: The fact that Barnabas—the "Son of Encouragement," the man who first welcomed Paul when others feared him, and a co-laborer on the first missionary journey—was carried away proves that no amount of spiritual maturity renders a believer immune to the fear of man.</w:t>
      </w:r>
    </w:p>
    <w:p w14:paraId="029F6136" w14:textId="77777777" w:rsidR="00326867" w:rsidRDefault="00326867"/>
    <w:p w14:paraId="3760F669" w14:textId="77777777" w:rsidR="00326867" w:rsidRPr="00326867" w:rsidRDefault="00326867">
      <w:pPr>
        <w:rPr>
          <w:b/>
        </w:rPr>
      </w:pPr>
      <w:r w:rsidRPr="00326867">
        <w:rPr>
          <w:b/>
        </w:rPr>
        <w:t xml:space="preserve"> 5. Contextual Nuance in the Passage</w:t>
      </w:r>
    </w:p>
    <w:p w14:paraId="1DD9F0EB" w14:textId="77777777" w:rsidR="00326867" w:rsidRDefault="00326867">
      <w:r>
        <w:t xml:space="preserve">In Antioch, a crisis arose when certain men came from James (the circumcision party). Peter, who had previously been eating freely with Gentile believers, withdrew and separated himself, fearing those of the circumcision. </w:t>
      </w:r>
    </w:p>
    <w:p w14:paraId="4CFC1886" w14:textId="77777777" w:rsidR="00326867" w:rsidRDefault="00326867">
      <w:r>
        <w:t>• Paul uses the Greek word kai ("even") before Barnabas's name: "...so that even Barnabas was carried away." This word choice conveys Paul’s deep shock and grief. If anyone should have stood firm, it was Barnabas. He had witnessed firsthand the grace of God among the Gentiles.</w:t>
      </w:r>
    </w:p>
    <w:p w14:paraId="7E45AC82" w14:textId="77777777" w:rsidR="00326867" w:rsidRDefault="00326867">
      <w:r>
        <w:t>• The text notes that Barnabas was carried away "with their hypocrisy" (tē hypokrisei). The instrument of the carrying away was not a theological argument, but a hypocritical performance. Peter and the others knew the truth of the gospel, yet acted contrary to it out of fear. Barnabas was not convinced by logic; he was simply swept up in the social momentum of their fear-driven conformity.</w:t>
      </w:r>
    </w:p>
    <w:p w14:paraId="51F803A4" w14:textId="77777777" w:rsidR="00326867" w:rsidRDefault="00326867"/>
    <w:p w14:paraId="32B093B4" w14:textId="77777777" w:rsidR="00326867" w:rsidRPr="00326867" w:rsidRDefault="00326867">
      <w:pPr>
        <w:rPr>
          <w:b/>
        </w:rPr>
      </w:pPr>
      <w:r w:rsidRPr="00326867">
        <w:rPr>
          <w:b/>
        </w:rPr>
        <w:t xml:space="preserve"> 6. Key Uses in Other Verses (NKJV)</w:t>
      </w:r>
    </w:p>
    <w:p w14:paraId="3B1F3429" w14:textId="77777777" w:rsidR="00326867" w:rsidRDefault="00326867">
      <w:r>
        <w:t>• Romans 12:16 – "Be of the same mind toward one another. Do not set your mind on high things, but associate with the humble. Do not be wise in your own opinion."</w:t>
      </w:r>
    </w:p>
    <w:p w14:paraId="3720E595" w14:textId="77777777" w:rsidR="00326867" w:rsidRDefault="00326867">
      <w:r>
        <w:t>• 2 Peter 3:17 – "You therefore, beloved, since you know this beforehand, beware lest you also fall from your own steadfastness, being led away with the error of the wicked;"</w:t>
      </w:r>
    </w:p>
    <w:p w14:paraId="0414530F" w14:textId="77777777" w:rsidR="00326867" w:rsidRDefault="00326867"/>
    <w:p w14:paraId="1AC31655" w14:textId="77777777" w:rsidR="00326867" w:rsidRPr="00326867" w:rsidRDefault="00326867">
      <w:pPr>
        <w:rPr>
          <w:b/>
        </w:rPr>
      </w:pPr>
      <w:r w:rsidRPr="00326867">
        <w:rPr>
          <w:b/>
        </w:rPr>
        <w:t xml:space="preserve"> 7. Other Relevant Insights</w:t>
      </w:r>
    </w:p>
    <w:p w14:paraId="493C70FA" w14:textId="77777777" w:rsidR="00326867" w:rsidRDefault="00326867">
      <w:r>
        <w:t>• The Contrast with Steadfastness: In 2 Peter 3:17, synapago ("led away") is placed in direct opposition to "steadfastness" (stērigmos). To be steadfast is to have a solid footing; to be carried away is to lose that footing. Paul's confrontation of Peter in Antioch was an effort to restore that lost footing and bring the church back into alignment with "the truth of the gospel" (Galatians 2:14).</w:t>
      </w:r>
    </w:p>
    <w:p w14:paraId="2EC70635" w14:textId="77777777" w:rsidR="00326867" w:rsidRDefault="00326867">
      <w:r>
        <w:t>• A Pastoral Warning on Peer Pressure: The passage warns modern believers that spiritual drift rarely happens in a vacuum. It is usually the result of being quietly carried away by the cultural currents of our immediate social or religious circles. Standing for the truth of the gospel often requires standing alone, even when the crowd sweeping past us includes respected Christian leaders.</w:t>
      </w:r>
    </w:p>
    <w:p w14:paraId="2445DB80" w14:textId="77777777" w:rsidR="00326867" w:rsidRDefault="00326867"/>
    <w:p w14:paraId="2702727A" w14:textId="77777777" w:rsidR="00326867" w:rsidRPr="00326867" w:rsidRDefault="00326867">
      <w:pPr>
        <w:rPr>
          <w:b/>
        </w:rPr>
      </w:pPr>
      <w:r w:rsidRPr="00326867">
        <w:rPr>
          <w:b/>
        </w:rPr>
        <w:t xml:space="preserve"> 8. References</w:t>
      </w:r>
    </w:p>
    <w:p w14:paraId="23EE75E8" w14:textId="77777777" w:rsidR="00326867" w:rsidRDefault="00326867">
      <w:r>
        <w:t>• Bauer, Walter, William F. Arndt, F. Wilbur Gingrich, and Frederick W. Danker. A Greek-English Lexicon of the New Testament and Other Early Christian Literature (BDAG).</w:t>
      </w:r>
    </w:p>
    <w:p w14:paraId="0E2E18FB" w14:textId="77777777" w:rsidR="00326867" w:rsidRDefault="00326867">
      <w:r>
        <w:t>• Thayer, Joseph Henry. Greek-English Lexicon of the New Testament.</w:t>
      </w:r>
    </w:p>
    <w:p w14:paraId="1981048A" w14:textId="77777777" w:rsidR="00326867" w:rsidRDefault="00326867">
      <w:r>
        <w:t>• Vine, W.E. Expository Dictionary of New Testament Words.</w:t>
      </w:r>
    </w:p>
    <w:p w14:paraId="0597F42F" w14:textId="77777777" w:rsidR="00326867" w:rsidRDefault="00326867">
      <w:r>
        <w:t>• Kittel, Gerhard, and Gerhard Friedrich, eds. Theological Dictionary of the New Testament (TDNT) / Little Kittel.</w:t>
      </w:r>
    </w:p>
    <w:p w14:paraId="317F5E94" w14:textId="77777777" w:rsidR="004C5552" w:rsidRDefault="00326867">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6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6867"/>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CCD4"/>
  <w15:chartTrackingRefBased/>
  <w15:docId w15:val="{9B5A70F2-7D2C-4307-948A-BEAEC0B2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6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6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867"/>
    <w:rPr>
      <w:rFonts w:eastAsiaTheme="majorEastAsia" w:cstheme="majorBidi"/>
      <w:color w:val="272727" w:themeColor="text1" w:themeTint="D8"/>
    </w:rPr>
  </w:style>
  <w:style w:type="paragraph" w:styleId="Title">
    <w:name w:val="Title"/>
    <w:basedOn w:val="Normal"/>
    <w:next w:val="Normal"/>
    <w:link w:val="TitleChar"/>
    <w:uiPriority w:val="10"/>
    <w:qFormat/>
    <w:rsid w:val="00326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867"/>
    <w:pPr>
      <w:spacing w:before="160"/>
      <w:jc w:val="center"/>
    </w:pPr>
    <w:rPr>
      <w:i/>
      <w:iCs/>
      <w:color w:val="404040" w:themeColor="text1" w:themeTint="BF"/>
    </w:rPr>
  </w:style>
  <w:style w:type="character" w:customStyle="1" w:styleId="QuoteChar">
    <w:name w:val="Quote Char"/>
    <w:basedOn w:val="DefaultParagraphFont"/>
    <w:link w:val="Quote"/>
    <w:uiPriority w:val="29"/>
    <w:rsid w:val="00326867"/>
    <w:rPr>
      <w:i/>
      <w:iCs/>
      <w:color w:val="404040" w:themeColor="text1" w:themeTint="BF"/>
    </w:rPr>
  </w:style>
  <w:style w:type="paragraph" w:styleId="ListParagraph">
    <w:name w:val="List Paragraph"/>
    <w:basedOn w:val="Normal"/>
    <w:uiPriority w:val="34"/>
    <w:qFormat/>
    <w:rsid w:val="00326867"/>
    <w:pPr>
      <w:ind w:left="720"/>
      <w:contextualSpacing/>
    </w:pPr>
  </w:style>
  <w:style w:type="character" w:styleId="IntenseEmphasis">
    <w:name w:val="Intense Emphasis"/>
    <w:basedOn w:val="DefaultParagraphFont"/>
    <w:uiPriority w:val="21"/>
    <w:qFormat/>
    <w:rsid w:val="00326867"/>
    <w:rPr>
      <w:i/>
      <w:iCs/>
      <w:color w:val="2E74B5" w:themeColor="accent1" w:themeShade="BF"/>
    </w:rPr>
  </w:style>
  <w:style w:type="paragraph" w:styleId="IntenseQuote">
    <w:name w:val="Intense Quote"/>
    <w:basedOn w:val="Normal"/>
    <w:next w:val="Normal"/>
    <w:link w:val="IntenseQuoteChar"/>
    <w:uiPriority w:val="30"/>
    <w:qFormat/>
    <w:rsid w:val="003268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6867"/>
    <w:rPr>
      <w:i/>
      <w:iCs/>
      <w:color w:val="2E74B5" w:themeColor="accent1" w:themeShade="BF"/>
    </w:rPr>
  </w:style>
  <w:style w:type="character" w:styleId="IntenseReference">
    <w:name w:val="Intense Reference"/>
    <w:basedOn w:val="DefaultParagraphFont"/>
    <w:uiPriority w:val="32"/>
    <w:qFormat/>
    <w:rsid w:val="003268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1125</Words>
  <Characters>5850</Characters>
  <Application>Microsoft Office Word</Application>
  <DocSecurity>0</DocSecurity>
  <Lines>112</Lines>
  <Paragraphs>61</Paragraphs>
  <ScaleCrop>false</ScaleCrop>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