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5259" w14:textId="77777777" w:rsidR="00C9439C" w:rsidRPr="00C9439C" w:rsidRDefault="00C9439C">
      <w:pPr>
        <w:rPr>
          <w:b/>
        </w:rPr>
      </w:pPr>
      <w:r w:rsidRPr="00C9439C">
        <w:rPr>
          <w:b/>
        </w:rPr>
        <w:t>HYPOCRISY - ( hupokrisis , Strong's G5272 )</w:t>
      </w:r>
    </w:p>
    <w:p w14:paraId="7765443A" w14:textId="77777777" w:rsidR="00C9439C" w:rsidRDefault="00C9439C">
      <w:r w:rsidRPr="00C9439C">
        <w:rPr>
          <w:b/>
        </w:rPr>
        <w:t>Summary:</w:t>
      </w:r>
    </w:p>
    <w:p w14:paraId="17B77A54" w14:textId="77777777" w:rsidR="00C9439C" w:rsidRDefault="00C9439C">
      <w:r>
        <w:t xml:space="preserve">The Greek word hupokrisis refers to the act of play-acting, pretense, or putting on a false outward appearance that contradicts one's true inner convictions. Originally associated with ancient stage actors wearing masks, the New Testament uses the term to describe spiritual dissimulation and religious posing. In Galatians 2:13, it highlights the tragic moment when Peter, Barnabas, and other Jewish believers compromised their behavior out of the fear of man, acting as though they still believed Jewish dietary boundaries were necessary, even though they knew the gospel of grace had demolished that dividing wall. </w:t>
      </w:r>
    </w:p>
    <w:p w14:paraId="51C309A1" w14:textId="77777777" w:rsidR="00C9439C" w:rsidRDefault="00C9439C"/>
    <w:p w14:paraId="5D59B4F1" w14:textId="77777777" w:rsidR="00C9439C" w:rsidRDefault="00C9439C">
      <w:r w:rsidRPr="00C9439C">
        <w:rPr>
          <w:b/>
        </w:rPr>
        <w:t>Full Study:</w:t>
      </w:r>
    </w:p>
    <w:p w14:paraId="14D2FB1F" w14:textId="77777777" w:rsidR="00C9439C" w:rsidRDefault="00C9439C"/>
    <w:p w14:paraId="649639AD" w14:textId="77777777" w:rsidR="00C9439C" w:rsidRPr="00C9439C" w:rsidRDefault="00C9439C">
      <w:pPr>
        <w:rPr>
          <w:b/>
        </w:rPr>
      </w:pPr>
      <w:r w:rsidRPr="00C9439C">
        <w:rPr>
          <w:b/>
        </w:rPr>
        <w:t>1. Word Picture / Background</w:t>
      </w:r>
    </w:p>
    <w:p w14:paraId="62E55003" w14:textId="77777777" w:rsidR="00C9439C" w:rsidRDefault="00C9439C">
      <w:r>
        <w:t>• Hupokrisis is a compound word formed from hupo (under) and krino (to judge, to separate, or to answer). In classical Greek culture, the word developed in the context of the theater. Ancient actors wore large, exaggerated masks equipped with mechanical devices to amplify their voices. An actor was literally one who "answered from under" a mask. The word originally carried no negative moral weight; it simply described the profession of acting. Over time, however, it moved off the stage and into the realm of ethics and religion, describing someone who goes through life wearing a mask, pretending to be someone they are not.</w:t>
      </w:r>
    </w:p>
    <w:p w14:paraId="0F84CD4B" w14:textId="77777777" w:rsidR="00C9439C" w:rsidRDefault="00C9439C"/>
    <w:p w14:paraId="2EBC8882" w14:textId="77777777" w:rsidR="00C9439C" w:rsidRPr="00C9439C" w:rsidRDefault="00C9439C">
      <w:pPr>
        <w:rPr>
          <w:b/>
        </w:rPr>
      </w:pPr>
      <w:r w:rsidRPr="00C9439C">
        <w:rPr>
          <w:b/>
        </w:rPr>
        <w:t>2. Meaning / Lexical Definition</w:t>
      </w:r>
    </w:p>
    <w:p w14:paraId="4EEE6BA8" w14:textId="77777777" w:rsidR="00C9439C" w:rsidRDefault="00C9439C">
      <w:r>
        <w:t xml:space="preserve">The lexical definition of hupokrisis is the act of playing a part, dissimulation, or pretense. It is the conscious concealment of true motives, beliefs, or character beneath a deceptive outward show. It is an outward display of piety, conformity, or virtue that lacks corresponding inward reality. It is the gap between what is professed (or known to be true) and what is practiced. </w:t>
      </w:r>
    </w:p>
    <w:p w14:paraId="70444B7B" w14:textId="77777777" w:rsidR="00C9439C" w:rsidRDefault="00C9439C"/>
    <w:p w14:paraId="1E84BFC6" w14:textId="77777777" w:rsidR="00C9439C" w:rsidRPr="00C9439C" w:rsidRDefault="00C9439C">
      <w:pPr>
        <w:rPr>
          <w:b/>
        </w:rPr>
      </w:pPr>
      <w:r w:rsidRPr="00C9439C">
        <w:rPr>
          <w:b/>
        </w:rPr>
        <w:t>3. Usage and Word Pictures</w:t>
      </w:r>
    </w:p>
    <w:p w14:paraId="01330422" w14:textId="77777777" w:rsidR="00C9439C" w:rsidRDefault="00C9439C">
      <w:r>
        <w:t xml:space="preserve">In the New Testament, hupokrisis is entirely negative. Jesus frequently employed the term (and its verbal and noun forms) to expose the religious leaders of His day. To Jesus, a hypocrite was not merely someone who struggled with sin, but someone who used religious externalism to cover up an unregenerate or disobedient heart. Christ famously likened this to a "whitewashed tomb"—beautiful on the outside, but full of dead men's bones on the inside. </w:t>
      </w:r>
    </w:p>
    <w:p w14:paraId="2CB60EF5" w14:textId="77777777" w:rsidR="00C9439C" w:rsidRDefault="00C9439C"/>
    <w:p w14:paraId="493957B8" w14:textId="77777777" w:rsidR="00C9439C" w:rsidRPr="00C9439C" w:rsidRDefault="00C9439C">
      <w:pPr>
        <w:rPr>
          <w:b/>
        </w:rPr>
      </w:pPr>
      <w:r w:rsidRPr="00C9439C">
        <w:rPr>
          <w:b/>
        </w:rPr>
        <w:t>4. Theological Implications</w:t>
      </w:r>
    </w:p>
    <w:p w14:paraId="4393ED5E" w14:textId="77777777" w:rsidR="00C9439C" w:rsidRDefault="00C9439C">
      <w:r>
        <w:t>Hypocrisy is profoundly dangerous because it is highly contagious and fundamentally deceptive. Jesus warned that hypocrisy is like "leaven" (Luke 12:1), capable of quietly spreading and corrupting an entire community. Theologically, hypocrisy is an assault on the truth. When Christians engage in hupokrisis, they misrepresent the character of God and the nature of the gospel to the watching world. In the early church, shedding hypocrisy was considered an essential mark of regeneration and true brotherly love, as believers were called to love "without hypocrisy" (Romans 12:9).</w:t>
      </w:r>
    </w:p>
    <w:p w14:paraId="0999BA59" w14:textId="77777777" w:rsidR="00C9439C" w:rsidRDefault="00C9439C"/>
    <w:p w14:paraId="1E60ECDB" w14:textId="77777777" w:rsidR="00C9439C" w:rsidRPr="00C9439C" w:rsidRDefault="00C9439C">
      <w:pPr>
        <w:rPr>
          <w:b/>
        </w:rPr>
      </w:pPr>
      <w:r w:rsidRPr="00C9439C">
        <w:rPr>
          <w:b/>
        </w:rPr>
        <w:t>5. Contextual Nuance in the Passage</w:t>
      </w:r>
    </w:p>
    <w:p w14:paraId="11E45DC5" w14:textId="77777777" w:rsidR="00C9439C" w:rsidRDefault="00C9439C">
      <w:r>
        <w:t xml:space="preserve">In Galatians 2:13, the context gives hupokrisis a specific and deeply pastoral nuance. Peter had previously eaten with Gentile believers, knowing fully (from Acts 10) that God accepts the Gentiles without the Mosaic law. However, when conservative Jewish brothers ("certain men from James") arrived, Peter withdrew from the Gentiles out of fear. </w:t>
      </w:r>
    </w:p>
    <w:p w14:paraId="4982E71F" w14:textId="77777777" w:rsidR="00C9439C" w:rsidRDefault="00C9439C"/>
    <w:p w14:paraId="252F32AE" w14:textId="77777777" w:rsidR="00C9439C" w:rsidRDefault="00C9439C">
      <w:r>
        <w:t>Paul does not accuse Peter of changing his theology; he accuses him of hypocrisy. Peter still believed the truth of the gospel, but he put on a mask of legalism to avoid criticism. His outward behavior was a stage-play that contradicted his inward conviction. The tragedy of this pretense is seen in its destructive influence: "the rest of the Jews also played the hypocrite with him, so that even Barnabas was carried away with their hypocrisy." Peter’s mask gave others permission to wear one too, threatening the very truth of justification by faith alone.</w:t>
      </w:r>
    </w:p>
    <w:p w14:paraId="15DDB078" w14:textId="77777777" w:rsidR="00C9439C" w:rsidRDefault="00C9439C"/>
    <w:p w14:paraId="7B164E9A" w14:textId="77777777" w:rsidR="00C9439C" w:rsidRPr="00C9439C" w:rsidRDefault="00C9439C">
      <w:pPr>
        <w:rPr>
          <w:b/>
        </w:rPr>
      </w:pPr>
      <w:r w:rsidRPr="00C9439C">
        <w:rPr>
          <w:b/>
        </w:rPr>
        <w:t>6. Key Uses in Other Verses (NKJV)</w:t>
      </w:r>
    </w:p>
    <w:p w14:paraId="1D95C447" w14:textId="77777777" w:rsidR="00C9439C" w:rsidRDefault="00C9439C">
      <w:r>
        <w:t>• Matthew 23:28 – "Even so you also outwardly appear righteous to men, but inside you are full of hypocrisy and lawlessness."</w:t>
      </w:r>
    </w:p>
    <w:p w14:paraId="31437FAD" w14:textId="77777777" w:rsidR="00C9439C" w:rsidRDefault="00C9439C">
      <w:r>
        <w:t>• Luke 12:1 – "He began to say to His disciples first of all, 'Beware of the leaven of the Pharisees, which is hypocrisy.'"</w:t>
      </w:r>
    </w:p>
    <w:p w14:paraId="7BF2E729" w14:textId="77777777" w:rsidR="00C9439C" w:rsidRDefault="00C9439C">
      <w:r>
        <w:t>• 1 Timothy 4:2 – "...speaking lies in hypocrisy, having their own conscience seared with a hot iron..."</w:t>
      </w:r>
    </w:p>
    <w:p w14:paraId="46443229" w14:textId="77777777" w:rsidR="00C9439C" w:rsidRDefault="00C9439C">
      <w:r>
        <w:t>• 1 Peter 2:1 – "Therefore, laying aside all malice, all deceit, hypocrisy, envy, and all evil speaking..."</w:t>
      </w:r>
    </w:p>
    <w:p w14:paraId="12B782D0" w14:textId="77777777" w:rsidR="00C9439C" w:rsidRDefault="00C9439C"/>
    <w:p w14:paraId="27D40A0F" w14:textId="77777777" w:rsidR="00C9439C" w:rsidRPr="00C9439C" w:rsidRDefault="00C9439C">
      <w:pPr>
        <w:rPr>
          <w:b/>
        </w:rPr>
      </w:pPr>
      <w:r w:rsidRPr="00C9439C">
        <w:rPr>
          <w:b/>
        </w:rPr>
        <w:t>7. Other Relevant Insights</w:t>
      </w:r>
    </w:p>
    <w:p w14:paraId="2386E721" w14:textId="77777777" w:rsidR="00C9439C" w:rsidRDefault="00C9439C">
      <w:r>
        <w:t>• The driving force behind the hypocrisy in Antioch was the "fear of man" (Galatians 2:12). This reveals a profound pastoral truth: hypocrisy is often born not out of deliberate malice, but out of insecurity, peer pressure, and the desire for the approval of a specific group.</w:t>
      </w:r>
    </w:p>
    <w:p w14:paraId="2A6FF5E0" w14:textId="77777777" w:rsidR="00C9439C" w:rsidRDefault="00C9439C">
      <w:r>
        <w:t>• The fact that Barnabas—the "Son of Encouragement" and Paul's trusted missionary companion—was "carried away" (swept along by the current) by this hypocrisy demonstrates that no believer, no matter how spiritually mature, is entirely immune to the subtle pressure to compromise their behavior.</w:t>
      </w:r>
    </w:p>
    <w:p w14:paraId="1FF055F2" w14:textId="77777777" w:rsidR="00C9439C" w:rsidRDefault="00C9439C"/>
    <w:p w14:paraId="2EACDE5F" w14:textId="77777777" w:rsidR="00C9439C" w:rsidRPr="00C9439C" w:rsidRDefault="00C9439C">
      <w:pPr>
        <w:rPr>
          <w:b/>
        </w:rPr>
      </w:pPr>
      <w:r w:rsidRPr="00C9439C">
        <w:rPr>
          <w:b/>
        </w:rPr>
        <w:t>8. References</w:t>
      </w:r>
    </w:p>
    <w:p w14:paraId="5ED31184" w14:textId="77777777" w:rsidR="00C9439C" w:rsidRDefault="00C9439C">
      <w:r>
        <w:t>• Theological Dictionary of the New Testament (TDNT)</w:t>
      </w:r>
    </w:p>
    <w:p w14:paraId="45702510" w14:textId="77777777" w:rsidR="00C9439C" w:rsidRDefault="00C9439C">
      <w:r>
        <w:t>• A Greek-English Lexicon of the New Testament and Other Early Christian Literature (BDAG)</w:t>
      </w:r>
    </w:p>
    <w:p w14:paraId="45913176" w14:textId="77777777" w:rsidR="00C9439C" w:rsidRDefault="00C9439C">
      <w:r>
        <w:t>• Vine's Complete Expository Dictionary of Old and New Testament Words</w:t>
      </w:r>
    </w:p>
    <w:p w14:paraId="5DC3E51B" w14:textId="77777777" w:rsidR="00C9439C" w:rsidRDefault="00C9439C">
      <w:r>
        <w:t>• Zodhiates' Complete Word Study Dictionary: New Testament</w:t>
      </w:r>
    </w:p>
    <w:p w14:paraId="7DA04876" w14:textId="3F3913CD" w:rsidR="004C5552" w:rsidRDefault="00C9439C">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439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1CDE"/>
  <w15:chartTrackingRefBased/>
  <w15:docId w15:val="{6CCAD4CF-0861-457D-BE77-2E216BF5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4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4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9C"/>
    <w:rPr>
      <w:rFonts w:eastAsiaTheme="majorEastAsia" w:cstheme="majorBidi"/>
      <w:color w:val="272727" w:themeColor="text1" w:themeTint="D8"/>
    </w:rPr>
  </w:style>
  <w:style w:type="paragraph" w:styleId="Title">
    <w:name w:val="Title"/>
    <w:basedOn w:val="Normal"/>
    <w:next w:val="Normal"/>
    <w:link w:val="TitleChar"/>
    <w:uiPriority w:val="10"/>
    <w:qFormat/>
    <w:rsid w:val="00C94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9C"/>
    <w:pPr>
      <w:spacing w:before="160"/>
      <w:jc w:val="center"/>
    </w:pPr>
    <w:rPr>
      <w:i/>
      <w:iCs/>
      <w:color w:val="404040" w:themeColor="text1" w:themeTint="BF"/>
    </w:rPr>
  </w:style>
  <w:style w:type="character" w:customStyle="1" w:styleId="QuoteChar">
    <w:name w:val="Quote Char"/>
    <w:basedOn w:val="DefaultParagraphFont"/>
    <w:link w:val="Quote"/>
    <w:uiPriority w:val="29"/>
    <w:rsid w:val="00C9439C"/>
    <w:rPr>
      <w:i/>
      <w:iCs/>
      <w:color w:val="404040" w:themeColor="text1" w:themeTint="BF"/>
    </w:rPr>
  </w:style>
  <w:style w:type="paragraph" w:styleId="ListParagraph">
    <w:name w:val="List Paragraph"/>
    <w:basedOn w:val="Normal"/>
    <w:uiPriority w:val="34"/>
    <w:qFormat/>
    <w:rsid w:val="00C9439C"/>
    <w:pPr>
      <w:ind w:left="720"/>
      <w:contextualSpacing/>
    </w:pPr>
  </w:style>
  <w:style w:type="character" w:styleId="IntenseEmphasis">
    <w:name w:val="Intense Emphasis"/>
    <w:basedOn w:val="DefaultParagraphFont"/>
    <w:uiPriority w:val="21"/>
    <w:qFormat/>
    <w:rsid w:val="00C9439C"/>
    <w:rPr>
      <w:i/>
      <w:iCs/>
      <w:color w:val="2E74B5" w:themeColor="accent1" w:themeShade="BF"/>
    </w:rPr>
  </w:style>
  <w:style w:type="paragraph" w:styleId="IntenseQuote">
    <w:name w:val="Intense Quote"/>
    <w:basedOn w:val="Normal"/>
    <w:next w:val="Normal"/>
    <w:link w:val="IntenseQuoteChar"/>
    <w:uiPriority w:val="30"/>
    <w:qFormat/>
    <w:rsid w:val="00C943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439C"/>
    <w:rPr>
      <w:i/>
      <w:iCs/>
      <w:color w:val="2E74B5" w:themeColor="accent1" w:themeShade="BF"/>
    </w:rPr>
  </w:style>
  <w:style w:type="character" w:styleId="IntenseReference">
    <w:name w:val="Intense Reference"/>
    <w:basedOn w:val="DefaultParagraphFont"/>
    <w:uiPriority w:val="32"/>
    <w:qFormat/>
    <w:rsid w:val="00C943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4389</Characters>
  <Application>Microsoft Office Word</Application>
  <DocSecurity>0</DocSecurity>
  <Lines>84</Lines>
  <Paragraphs>45</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