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7019A" w14:textId="77777777" w:rsidR="00AA60B4" w:rsidRPr="00AA60B4" w:rsidRDefault="00AA60B4">
      <w:pPr>
        <w:rPr>
          <w:b/>
        </w:rPr>
      </w:pPr>
      <w:r w:rsidRPr="00AA60B4">
        <w:rPr>
          <w:b/>
        </w:rPr>
        <w:t>COMPELLED - ( anankazō , Strong's G315 )</w:t>
      </w:r>
    </w:p>
    <w:p w14:paraId="65CFCD76" w14:textId="77777777" w:rsidR="00AA60B4" w:rsidRDefault="00AA60B4">
      <w:r w:rsidRPr="00AA60B4">
        <w:rPr>
          <w:b/>
        </w:rPr>
        <w:t>Summary:</w:t>
      </w:r>
    </w:p>
    <w:p w14:paraId="372E9353" w14:textId="77777777" w:rsidR="00AA60B4" w:rsidRDefault="00AA60B4">
      <w:r>
        <w:t>The Greek verb anankazō refers to the application of force, constraint, or intense pressure to oblige someone to act. In Galatians 2:3, the Apostle Paul uses this word to highlight a pivotal moment for the early church: despite intense pressure from legalistic agitators, the Jerusalem leadership did not compel Titus, a Gentile believer, to undergo circumcision. This lack of compulsion vindicated Paul's message of justification by faith alone apart from the works of the Law, establishing that Gentiles are fully accepted by God in Christ without conforming to Jewish ceremonial demands.</w:t>
      </w:r>
    </w:p>
    <w:p w14:paraId="1722D404" w14:textId="77777777" w:rsidR="00AA60B4" w:rsidRDefault="00AA60B4"/>
    <w:p w14:paraId="793A1D50" w14:textId="77777777" w:rsidR="00AA60B4" w:rsidRDefault="00AA60B4">
      <w:r w:rsidRPr="00AA60B4">
        <w:rPr>
          <w:b/>
        </w:rPr>
        <w:t>Full Study:</w:t>
      </w:r>
    </w:p>
    <w:p w14:paraId="625829B9" w14:textId="77777777" w:rsidR="00AA60B4" w:rsidRDefault="00AA60B4"/>
    <w:p w14:paraId="6676AF5C" w14:textId="77777777" w:rsidR="00AA60B4" w:rsidRPr="00AA60B4" w:rsidRDefault="00AA60B4">
      <w:pPr>
        <w:rPr>
          <w:b/>
        </w:rPr>
      </w:pPr>
      <w:r w:rsidRPr="00AA60B4">
        <w:rPr>
          <w:b/>
        </w:rPr>
        <w:t>1. Word Picture / Background</w:t>
      </w:r>
    </w:p>
    <w:p w14:paraId="4D3EC71E" w14:textId="77777777" w:rsidR="00AA60B4" w:rsidRDefault="00AA60B4">
      <w:r>
        <w:t>The verb anankazō is rooted in the noun anankē, which carries the sense of necessity, distress, or inevitability. Historically, in classical Greek, it was used to describe physical force, legal constraint, or the irresistible hand of fate. It was frequently used in contexts of torture, military conquest, or the binding decisions of the state. Over time, the term's usage expanded to include social, moral, and psychological pressure. In any context, it pictures an external force squeezing or driving an individual into a specific course of action, leaving them with no personal choice or alternative.</w:t>
      </w:r>
    </w:p>
    <w:p w14:paraId="7E535D74" w14:textId="77777777" w:rsidR="00AA60B4" w:rsidRDefault="00AA60B4"/>
    <w:p w14:paraId="16CF5514" w14:textId="77777777" w:rsidR="00AA60B4" w:rsidRPr="00AA60B4" w:rsidRDefault="00AA60B4">
      <w:pPr>
        <w:rPr>
          <w:b/>
        </w:rPr>
      </w:pPr>
      <w:r w:rsidRPr="00AA60B4">
        <w:rPr>
          <w:b/>
        </w:rPr>
        <w:t>2. Meaning / Lexical Definition</w:t>
      </w:r>
    </w:p>
    <w:p w14:paraId="6E0520F4" w14:textId="77777777" w:rsidR="00AA60B4" w:rsidRDefault="00AA60B4">
      <w:r>
        <w:t>• Anankazō means to compel, force, drive, or strongly urge by either physical power or moral and social pressure. The term spans a range of severity, from literal, violent coercion to urgent, insistent persuasion. In religious and social contexts, it denotes the application of dogmatic demands, threats, or social exclusion to force an individual to conform to a group's standards.</w:t>
      </w:r>
    </w:p>
    <w:p w14:paraId="5DA594B8" w14:textId="77777777" w:rsidR="00AA60B4" w:rsidRDefault="00AA60B4"/>
    <w:p w14:paraId="2EA42763" w14:textId="77777777" w:rsidR="00AA60B4" w:rsidRPr="00AA60B4" w:rsidRDefault="00AA60B4">
      <w:pPr>
        <w:rPr>
          <w:b/>
        </w:rPr>
      </w:pPr>
      <w:r w:rsidRPr="00AA60B4">
        <w:rPr>
          <w:b/>
        </w:rPr>
        <w:t>3. Usage and Word Pictures</w:t>
      </w:r>
    </w:p>
    <w:p w14:paraId="2A5AD18A" w14:textId="77777777" w:rsidR="00AA60B4" w:rsidRDefault="00AA60B4">
      <w:r>
        <w:t>The word pictures a traveler forced onto a specific path by a physical barrier, or a captive led away in chains. However, the New Testament uses anankazō with various shades of meaning:</w:t>
      </w:r>
    </w:p>
    <w:p w14:paraId="28C0F746" w14:textId="77777777" w:rsidR="00AA60B4" w:rsidRDefault="00AA60B4">
      <w:r>
        <w:t>• Urgent, positive invitation: A host "compelling" guests to fill a banquet hall through relentless, loving hospitality.</w:t>
      </w:r>
    </w:p>
    <w:p w14:paraId="1366208D" w14:textId="77777777" w:rsidR="00AA60B4" w:rsidRDefault="00AA60B4">
      <w:r>
        <w:t>• Authoritative direction: Jesus "constraining" His disciples to board a boat to head off a crowd.</w:t>
      </w:r>
    </w:p>
    <w:p w14:paraId="7B57389A" w14:textId="77777777" w:rsidR="00AA60B4" w:rsidRDefault="00AA60B4">
      <w:r>
        <w:t>• Violent coercion: Saul of Tarsus "compelling" early Christians to blaspheme under threat of imprisonment and death.</w:t>
      </w:r>
    </w:p>
    <w:p w14:paraId="2130DF31" w14:textId="77777777" w:rsidR="00AA60B4" w:rsidRDefault="00AA60B4">
      <w:r>
        <w:t>• Social and religious pressure: Agitators demanding that Gentile converts conform to Jewish customs to be saved.</w:t>
      </w:r>
    </w:p>
    <w:p w14:paraId="72D22B21" w14:textId="77777777" w:rsidR="00AA60B4" w:rsidRDefault="00AA60B4"/>
    <w:p w14:paraId="010B4DC2" w14:textId="77777777" w:rsidR="00AA60B4" w:rsidRPr="00AA60B4" w:rsidRDefault="00AA60B4">
      <w:pPr>
        <w:rPr>
          <w:b/>
        </w:rPr>
      </w:pPr>
      <w:r w:rsidRPr="00AA60B4">
        <w:rPr>
          <w:b/>
        </w:rPr>
        <w:t>4. Theological Implications</w:t>
      </w:r>
    </w:p>
    <w:p w14:paraId="3D1D347D" w14:textId="77777777" w:rsidR="00AA60B4" w:rsidRDefault="00AA60B4">
      <w:r>
        <w:t>In Paul's theology, the gospel of grace is fundamentally incompatible with legalistic compulsion. True righteousness is received by faith, and Christian obedience flows from a heart transformed by love, not from external pressure or fear of rejection. To compel a believer to adopt circumcision or Jewish ceremonial laws for salvation is to subvert the sufficiency of Christ's work on the cross. Grace sets the believer free from the tyranny of human demands, making any forced religious ritual a distortion of the true faith.</w:t>
      </w:r>
    </w:p>
    <w:p w14:paraId="7978C687" w14:textId="77777777" w:rsidR="00AA60B4" w:rsidRDefault="00AA60B4"/>
    <w:p w14:paraId="274E3A42" w14:textId="77777777" w:rsidR="00AA60B4" w:rsidRPr="00AA60B4" w:rsidRDefault="00AA60B4">
      <w:pPr>
        <w:rPr>
          <w:b/>
        </w:rPr>
      </w:pPr>
      <w:r w:rsidRPr="00AA60B4">
        <w:rPr>
          <w:b/>
        </w:rPr>
        <w:t>5. Contextual Nuance in the Passage</w:t>
      </w:r>
    </w:p>
    <w:p w14:paraId="04F2D5F5" w14:textId="77777777" w:rsidR="00AA60B4" w:rsidRDefault="00AA60B4">
      <w:r>
        <w:t>In Galatians 2:3, Paul recounts his private meeting with the pillars of the Jerusalem church (Peter, James, and John). He brought Titus, a Gentile convert, as a living test case of his gospel. Legalistic agitators ("false brethren") had slipped in to spy on their liberty and wanted to force Titus to be circumcised. However, the Jerusalem apostles did not compel Titus. This Greek verb reveals that the apostolic leadership did not succumb to the pressure of the legalists. By refusing to compel Titus, the Jerusalem church officially recognized that Gentile believers are complete in Christ without the Law of Moses.</w:t>
      </w:r>
    </w:p>
    <w:p w14:paraId="66CD1E73" w14:textId="77777777" w:rsidR="00AA60B4" w:rsidRDefault="00AA60B4"/>
    <w:p w14:paraId="75C15E4A" w14:textId="77777777" w:rsidR="00AA60B4" w:rsidRPr="00AA60B4" w:rsidRDefault="00AA60B4">
      <w:pPr>
        <w:rPr>
          <w:b/>
        </w:rPr>
      </w:pPr>
      <w:r w:rsidRPr="00AA60B4">
        <w:rPr>
          <w:b/>
        </w:rPr>
        <w:t>6. Key Uses in Other Verses (NKJV)</w:t>
      </w:r>
    </w:p>
    <w:p w14:paraId="5EC6CE7F" w14:textId="77777777" w:rsidR="00AA60B4" w:rsidRDefault="00AA60B4">
      <w:r>
        <w:t>• Matthew 14:22: "Immediately Jesus constrained His disciples to get into the boat and go before Him to the other side, while He sent the multitudes away."</w:t>
      </w:r>
    </w:p>
    <w:p w14:paraId="4CAEDDB9" w14:textId="77777777" w:rsidR="00AA60B4" w:rsidRDefault="00AA60B4">
      <w:r>
        <w:t>• Luke 14:23: "Then the master said to the servant, ‘Go out into the highways and hedges, and compel them to come in, that my house may be filled.’"</w:t>
      </w:r>
    </w:p>
    <w:p w14:paraId="5A5E3321" w14:textId="77777777" w:rsidR="00AA60B4" w:rsidRDefault="00AA60B4">
      <w:r>
        <w:t>• Acts 26:11: "and I punished them often in every synagogue and compelled them to blaspheme; and being exceedingly enraged against them, I persecuted them even to foreign cities."</w:t>
      </w:r>
    </w:p>
    <w:p w14:paraId="65F6CB72" w14:textId="77777777" w:rsidR="00AA60B4" w:rsidRDefault="00AA60B4">
      <w:r>
        <w:t>• Galatians 2:14: "But when I saw that they were not straightforward about the truth of the gospel, I said to Peter before them all, 'If you, being a Jew, live in the manner of Gentiles and not as the Jews, why do you compel Gentiles to live as Jews?'"</w:t>
      </w:r>
    </w:p>
    <w:p w14:paraId="210E8304" w14:textId="77777777" w:rsidR="00AA60B4" w:rsidRDefault="00AA60B4">
      <w:r>
        <w:t>• Galatians 6:12: "As many as desire to make a good showing in the flesh, these would compel you to be circumcised, only that they may not suffer persecution for the cross of Christ."</w:t>
      </w:r>
    </w:p>
    <w:p w14:paraId="5368709A" w14:textId="77777777" w:rsidR="00AA60B4" w:rsidRDefault="00AA60B4"/>
    <w:p w14:paraId="75D94562" w14:textId="77777777" w:rsidR="00AA60B4" w:rsidRPr="00AA60B4" w:rsidRDefault="00AA60B4">
      <w:pPr>
        <w:rPr>
          <w:b/>
        </w:rPr>
      </w:pPr>
      <w:r w:rsidRPr="00AA60B4">
        <w:rPr>
          <w:b/>
        </w:rPr>
        <w:t>7. Other Relevant Insights</w:t>
      </w:r>
    </w:p>
    <w:p w14:paraId="7B538053" w14:textId="77777777" w:rsidR="00AA60B4" w:rsidRDefault="00AA60B4">
      <w:r>
        <w:t>The contrast between anankazō (compelled by force/obligation) and actions done willingly (hekousiōs) is central to the New Testament's ethic of ministry and service. For example, in 1 Peter 5:2, elders are exhorted to shepherd the flock "not by compulsion (anankastōs) but willingly." God desires free-will devotion, not forced compliance.</w:t>
      </w:r>
    </w:p>
    <w:p w14:paraId="355DB57E" w14:textId="77777777" w:rsidR="00AA60B4" w:rsidRDefault="00AA60B4"/>
    <w:p w14:paraId="4926214A" w14:textId="77777777" w:rsidR="00AA60B4" w:rsidRPr="00AA60B4" w:rsidRDefault="00AA60B4">
      <w:pPr>
        <w:rPr>
          <w:b/>
        </w:rPr>
      </w:pPr>
      <w:r w:rsidRPr="00AA60B4">
        <w:rPr>
          <w:b/>
        </w:rPr>
        <w:t>8. References</w:t>
      </w:r>
    </w:p>
    <w:p w14:paraId="333815DB" w14:textId="77777777" w:rsidR="00AA60B4" w:rsidRDefault="00AA60B4">
      <w:r>
        <w:t>• BDAG Greek-English Lexicon of the New Testament and Other Early Christian Literature</w:t>
      </w:r>
    </w:p>
    <w:p w14:paraId="0B28DC08" w14:textId="77777777" w:rsidR="00AA60B4" w:rsidRDefault="00AA60B4">
      <w:r>
        <w:t>• TDNT Theological Dictionary of the New Testament</w:t>
      </w:r>
    </w:p>
    <w:p w14:paraId="30E839D8" w14:textId="77777777" w:rsidR="00AA60B4" w:rsidRDefault="00AA60B4">
      <w:r>
        <w:t>• Vine's Expository Dictionary of New Testament Words</w:t>
      </w:r>
    </w:p>
    <w:p w14:paraId="0E4B97E1" w14:textId="77777777" w:rsidR="00AA60B4" w:rsidRDefault="00AA60B4">
      <w:r>
        <w:t>• Zodhiates' Complete Word Study Dictionary: New Testament</w:t>
      </w:r>
    </w:p>
    <w:p w14:paraId="0DD112DD" w14:textId="77777777" w:rsidR="00AA60B4" w:rsidRDefault="00AA60B4">
      <w:r>
        <w:t>• Blue Letter Bible</w:t>
      </w:r>
    </w:p>
    <w:p w14:paraId="6CC1316B" w14:textId="77777777" w:rsidR="00AA60B4" w:rsidRDefault="00AA60B4">
      <w:r>
        <w:t>• Precept Austin</w:t>
      </w:r>
    </w:p>
    <w:p w14:paraId="1C00BE3F" w14:textId="4A91CA16" w:rsidR="004C5552" w:rsidRDefault="00AA60B4">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0B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A60B4"/>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7AE83"/>
  <w15:chartTrackingRefBased/>
  <w15:docId w15:val="{1F7B96EC-C02C-42E7-A94C-29C0894F7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A60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0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0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0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A60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0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0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0B4"/>
    <w:rPr>
      <w:rFonts w:eastAsiaTheme="majorEastAsia" w:cstheme="majorBidi"/>
      <w:color w:val="272727" w:themeColor="text1" w:themeTint="D8"/>
    </w:rPr>
  </w:style>
  <w:style w:type="paragraph" w:styleId="Title">
    <w:name w:val="Title"/>
    <w:basedOn w:val="Normal"/>
    <w:next w:val="Normal"/>
    <w:link w:val="TitleChar"/>
    <w:uiPriority w:val="10"/>
    <w:qFormat/>
    <w:rsid w:val="00AA6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0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0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0B4"/>
    <w:pPr>
      <w:spacing w:before="160"/>
      <w:jc w:val="center"/>
    </w:pPr>
    <w:rPr>
      <w:i/>
      <w:iCs/>
      <w:color w:val="404040" w:themeColor="text1" w:themeTint="BF"/>
    </w:rPr>
  </w:style>
  <w:style w:type="character" w:customStyle="1" w:styleId="QuoteChar">
    <w:name w:val="Quote Char"/>
    <w:basedOn w:val="DefaultParagraphFont"/>
    <w:link w:val="Quote"/>
    <w:uiPriority w:val="29"/>
    <w:rsid w:val="00AA60B4"/>
    <w:rPr>
      <w:i/>
      <w:iCs/>
      <w:color w:val="404040" w:themeColor="text1" w:themeTint="BF"/>
    </w:rPr>
  </w:style>
  <w:style w:type="paragraph" w:styleId="ListParagraph">
    <w:name w:val="List Paragraph"/>
    <w:basedOn w:val="Normal"/>
    <w:uiPriority w:val="34"/>
    <w:qFormat/>
    <w:rsid w:val="00AA60B4"/>
    <w:pPr>
      <w:ind w:left="720"/>
      <w:contextualSpacing/>
    </w:pPr>
  </w:style>
  <w:style w:type="character" w:styleId="IntenseEmphasis">
    <w:name w:val="Intense Emphasis"/>
    <w:basedOn w:val="DefaultParagraphFont"/>
    <w:uiPriority w:val="21"/>
    <w:qFormat/>
    <w:rsid w:val="00AA60B4"/>
    <w:rPr>
      <w:i/>
      <w:iCs/>
      <w:color w:val="2E74B5" w:themeColor="accent1" w:themeShade="BF"/>
    </w:rPr>
  </w:style>
  <w:style w:type="paragraph" w:styleId="IntenseQuote">
    <w:name w:val="Intense Quote"/>
    <w:basedOn w:val="Normal"/>
    <w:next w:val="Normal"/>
    <w:link w:val="IntenseQuoteChar"/>
    <w:uiPriority w:val="30"/>
    <w:qFormat/>
    <w:rsid w:val="00AA60B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A60B4"/>
    <w:rPr>
      <w:i/>
      <w:iCs/>
      <w:color w:val="2E74B5" w:themeColor="accent1" w:themeShade="BF"/>
    </w:rPr>
  </w:style>
  <w:style w:type="character" w:styleId="IntenseReference">
    <w:name w:val="Intense Reference"/>
    <w:basedOn w:val="DefaultParagraphFont"/>
    <w:uiPriority w:val="32"/>
    <w:qFormat/>
    <w:rsid w:val="00AA60B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844</Words>
  <Characters>4394</Characters>
  <Application>Microsoft Office Word</Application>
  <DocSecurity>0</DocSecurity>
  <Lines>84</Lines>
  <Paragraphs>45</Paragraphs>
  <ScaleCrop>false</ScaleCrop>
  <Company/>
  <LinksUpToDate>false</LinksUpToDate>
  <CharactersWithSpaces>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2026-08-13T01:42:00Z</dcterms:created>
  <dcterms:modified xsi:type="dcterms:W3CDTF">2026-08-13T01:42:00Z</dcterms:modified>
</cp:coreProperties>
</file>