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EC41" w14:textId="77777777" w:rsidR="00EB5289" w:rsidRPr="00EB5289" w:rsidRDefault="00EB5289">
      <w:pPr>
        <w:rPr>
          <w:b/>
        </w:rPr>
      </w:pPr>
      <w:r w:rsidRPr="00EB5289">
        <w:rPr>
          <w:b/>
        </w:rPr>
        <w:t>JUSTIFIED - ( dikaioō , Strong's G1344 )</w:t>
      </w:r>
    </w:p>
    <w:p w14:paraId="6C603EFF" w14:textId="77777777" w:rsidR="00EB5289" w:rsidRDefault="00EB5289">
      <w:r w:rsidRPr="00EB5289">
        <w:rPr>
          <w:b/>
        </w:rPr>
        <w:t>Summary:</w:t>
      </w:r>
    </w:p>
    <w:p w14:paraId="435D9E1E" w14:textId="77777777" w:rsidR="00EB5289" w:rsidRDefault="00EB5289">
      <w:r>
        <w:t>• dikaioō means to declare righteous, to acquit, or to vindicate. In the New Testament, particularly in Paul's writings, it is a legal and relational term where God as judge formally declares a sinner to be in right standing with Himself. This declaration is not based on the sinner's flawless performance of the law, but on the imputation of Christ's righteousness received entirely through faith. In Galatians 3:11, Paul explicitly states the absolute impossibility of achieving this righteous, acquitted status through human effort or adherence to the Mosaic Law.</w:t>
      </w:r>
    </w:p>
    <w:p w14:paraId="7987CADF" w14:textId="77777777" w:rsidR="00EB5289" w:rsidRDefault="00EB5289"/>
    <w:p w14:paraId="697ED561" w14:textId="77777777" w:rsidR="00EB5289" w:rsidRDefault="00EB5289">
      <w:r w:rsidRPr="00EB5289">
        <w:rPr>
          <w:b/>
        </w:rPr>
        <w:t>Full Study:</w:t>
      </w:r>
    </w:p>
    <w:p w14:paraId="41CCDA8E" w14:textId="77777777" w:rsidR="00EB5289" w:rsidRDefault="00EB5289"/>
    <w:p w14:paraId="6AE95E23" w14:textId="77777777" w:rsidR="00EB5289" w:rsidRPr="00EB5289" w:rsidRDefault="00EB5289">
      <w:pPr>
        <w:rPr>
          <w:b/>
        </w:rPr>
      </w:pPr>
      <w:r w:rsidRPr="00EB5289">
        <w:rPr>
          <w:b/>
        </w:rPr>
        <w:t>1. Word Picture / Background</w:t>
      </w:r>
    </w:p>
    <w:p w14:paraId="15CD5BC7" w14:textId="77777777" w:rsidR="00EB5289" w:rsidRDefault="00EB5289">
      <w:r>
        <w:t>• The background of dikaioō is deeply rooted in the forensic, legal terminology of the ancient courtroom.</w:t>
      </w:r>
    </w:p>
    <w:p w14:paraId="0246ACE6" w14:textId="77777777" w:rsidR="00EB5289" w:rsidRDefault="00EB5289">
      <w:r>
        <w:t>• It stems from the root dikē (custom, right, judgment) and the adjective dikaios (righteous).</w:t>
      </w:r>
    </w:p>
    <w:p w14:paraId="6C63B198" w14:textId="77777777" w:rsidR="00EB5289" w:rsidRDefault="00EB5289">
      <w:r>
        <w:t>• In Greek, verbs ending in -oō typically mean "to make" or "to declare" a person or thing to be what the root word signifies. However, in judicial contexts, a judge does not "make" an accused person morally innocent; rather, the judge declares or pronounces the person innocent in the eyes of the court.</w:t>
      </w:r>
    </w:p>
    <w:p w14:paraId="47A0FD58" w14:textId="77777777" w:rsidR="00EB5289" w:rsidRDefault="00EB5289">
      <w:r>
        <w:t>• The imagery is that of a defendant standing before a judge. The evidence is weighed, and rather than a sentence of condemnation, the gavel falls with a declaration of full acquittal. The charges are dismissed, and the individual's legal standing is restored.</w:t>
      </w:r>
    </w:p>
    <w:p w14:paraId="062403BF" w14:textId="77777777" w:rsidR="00EB5289" w:rsidRDefault="00EB5289"/>
    <w:p w14:paraId="2EB063A5" w14:textId="77777777" w:rsidR="00EB5289" w:rsidRPr="00EB5289" w:rsidRDefault="00EB5289">
      <w:pPr>
        <w:rPr>
          <w:b/>
        </w:rPr>
      </w:pPr>
      <w:r w:rsidRPr="00EB5289">
        <w:rPr>
          <w:b/>
        </w:rPr>
        <w:t>2. Meaning / Lexical Definition</w:t>
      </w:r>
    </w:p>
    <w:p w14:paraId="3FEB7FB1" w14:textId="77777777" w:rsidR="00EB5289" w:rsidRDefault="00EB5289">
      <w:r>
        <w:t>• To declare righteous or pronounce innocent.</w:t>
      </w:r>
    </w:p>
    <w:p w14:paraId="488E7F78" w14:textId="77777777" w:rsidR="00EB5289" w:rsidRDefault="00EB5289">
      <w:r>
        <w:t>• To put into a right relationship.</w:t>
      </w:r>
    </w:p>
    <w:p w14:paraId="1DBCF417" w14:textId="77777777" w:rsidR="00EB5289" w:rsidRDefault="00EB5289">
      <w:r>
        <w:t>• To acquit, vindicate, or set right.</w:t>
      </w:r>
    </w:p>
    <w:p w14:paraId="74ECD37E" w14:textId="77777777" w:rsidR="00EB5289" w:rsidRDefault="00EB5289">
      <w:r>
        <w:t>• To show or demonstrate to be righteous or just.</w:t>
      </w:r>
    </w:p>
    <w:p w14:paraId="3C7A915E" w14:textId="77777777" w:rsidR="00EB5289" w:rsidRDefault="00EB5289"/>
    <w:p w14:paraId="4527A215" w14:textId="77777777" w:rsidR="00EB5289" w:rsidRPr="00EB5289" w:rsidRDefault="00EB5289">
      <w:pPr>
        <w:rPr>
          <w:b/>
        </w:rPr>
      </w:pPr>
      <w:r w:rsidRPr="00EB5289">
        <w:rPr>
          <w:b/>
        </w:rPr>
        <w:t>3. Usage and Word Pictures</w:t>
      </w:r>
    </w:p>
    <w:p w14:paraId="1C81DECA" w14:textId="77777777" w:rsidR="00EB5289" w:rsidRDefault="00EB5289">
      <w:r>
        <w:t>• Forensic/Judicial usage: The primary biblical use is courtroom terminology where God is the Righteous Judge. It describes a change in legal status, not a change in inner nature (which is the work of regeneration and sanctification).</w:t>
      </w:r>
    </w:p>
    <w:p w14:paraId="3D4CB915" w14:textId="77777777" w:rsidR="00EB5289" w:rsidRDefault="00EB5289">
      <w:r>
        <w:t>• Vindication: The word is occasionally used to mean "proven to be right" or "vindicated" by outward evidence. For example, when Jesus says "Wisdom is justified by her children" (Luke 7:35), He means wisdom is proven right by its results.</w:t>
      </w:r>
    </w:p>
    <w:p w14:paraId="43654254" w14:textId="77777777" w:rsidR="00EB5289" w:rsidRDefault="00EB5289">
      <w:r>
        <w:t>• Relational restoration: While the language is legal, the result is deeply relational. The declaration of righteousness removes the barrier of guilt, shifting a person's status from a condemned enemy to a fully accepted child, restoring peace with God.</w:t>
      </w:r>
    </w:p>
    <w:p w14:paraId="1EAE7958" w14:textId="77777777" w:rsidR="00EB5289" w:rsidRDefault="00EB5289"/>
    <w:p w14:paraId="2671DCDE" w14:textId="77777777" w:rsidR="00EB5289" w:rsidRPr="00EB5289" w:rsidRDefault="00EB5289">
      <w:pPr>
        <w:rPr>
          <w:b/>
        </w:rPr>
      </w:pPr>
      <w:r w:rsidRPr="00EB5289">
        <w:rPr>
          <w:b/>
        </w:rPr>
        <w:t>4. Theological Implications</w:t>
      </w:r>
    </w:p>
    <w:p w14:paraId="7932F774" w14:textId="77777777" w:rsidR="00EB5289" w:rsidRDefault="00EB5289">
      <w:r>
        <w:t>• Justification is a one-time, definitive act of God, not a progressive, lifelong process. When a person believes, they are instantaneously and fully justified.</w:t>
      </w:r>
    </w:p>
    <w:p w14:paraId="334C0FEF" w14:textId="77777777" w:rsidR="00EB5289" w:rsidRDefault="00EB5289">
      <w:r>
        <w:t>• It involves a theological concept known as "double imputation." The sinner's guilt is legally credited (imputed) to Christ on the cross, who bears the penalty. Simultaneously, Christ's perfect righteousness is legally credited to the sinner.</w:t>
      </w:r>
    </w:p>
    <w:p w14:paraId="080C01CB" w14:textId="77777777" w:rsidR="00EB5289" w:rsidRDefault="00EB5289">
      <w:r>
        <w:t>• Because justification is a definitive legal declaration by the Supreme Judge of the universe, it cannot be overturned or appealed. "Who shall bring a charge against God's elect? It is God who justifies" (Romans 8:33).</w:t>
      </w:r>
    </w:p>
    <w:p w14:paraId="4FAD848A" w14:textId="77777777" w:rsidR="00EB5289" w:rsidRDefault="00EB5289">
      <w:r>
        <w:t>• It completely excludes human boasting. It is an act of free grace, received through the empty hands of faith, completely apart from moral achievements or works of the law.</w:t>
      </w:r>
    </w:p>
    <w:p w14:paraId="4EC27A06" w14:textId="77777777" w:rsidR="00EB5289" w:rsidRDefault="00EB5289"/>
    <w:p w14:paraId="15D0147F" w14:textId="77777777" w:rsidR="00EB5289" w:rsidRPr="00EB5289" w:rsidRDefault="00EB5289">
      <w:pPr>
        <w:rPr>
          <w:b/>
        </w:rPr>
      </w:pPr>
      <w:r w:rsidRPr="00EB5289">
        <w:rPr>
          <w:b/>
        </w:rPr>
        <w:t>5. Contextual Nuance in the Passage</w:t>
      </w:r>
    </w:p>
    <w:p w14:paraId="6AAEF738" w14:textId="77777777" w:rsidR="00EB5289" w:rsidRDefault="00EB5289">
      <w:r>
        <w:t>• Galatians 3:11 states: "But that no one is justified by the law in the sight of God is evident, for 'the just shall live by faith.'"</w:t>
      </w:r>
    </w:p>
    <w:p w14:paraId="554F0A31" w14:textId="77777777" w:rsidR="00EB5289" w:rsidRDefault="00EB5289">
      <w:r>
        <w:t>• Paul is aggressively confronting false teachers (Judaizers) who argued that faith in Christ was insufficient, demanding that Gentile believers also keep the Mosaic Law (like circumcision) to be in right standing with God.</w:t>
      </w:r>
    </w:p>
    <w:p w14:paraId="5446D463" w14:textId="77777777" w:rsidR="00EB5289" w:rsidRDefault="00EB5289">
      <w:r>
        <w:t>• Paul uses dikaioō to decisively close the door on works-righteousness. He places "by the law" and "by faith" in absolute contrast.</w:t>
      </w:r>
    </w:p>
    <w:p w14:paraId="3C4ECAF5" w14:textId="77777777" w:rsidR="00EB5289" w:rsidRDefault="00EB5289">
      <w:r>
        <w:t>• The contextual nuance highlights complete human inability: no human can attain an acquitted status ("justified") in God's perfect courtroom ("in the sight of God") by attempting to keep the rules. Because the law requires flawless perfection (Galatians 3:10), it can only condemn. Therefore, faith is the exclusive mechanism for justification.</w:t>
      </w:r>
    </w:p>
    <w:p w14:paraId="35CCEF8C" w14:textId="77777777" w:rsidR="00EB5289" w:rsidRDefault="00EB5289"/>
    <w:p w14:paraId="120E9FD6" w14:textId="77777777" w:rsidR="00EB5289" w:rsidRPr="00EB5289" w:rsidRDefault="00EB5289">
      <w:pPr>
        <w:rPr>
          <w:b/>
        </w:rPr>
      </w:pPr>
      <w:r w:rsidRPr="00EB5289">
        <w:rPr>
          <w:b/>
        </w:rPr>
        <w:t>6. Key Uses in Other Verses (NKJV)</w:t>
      </w:r>
    </w:p>
    <w:p w14:paraId="56167D47" w14:textId="77777777" w:rsidR="00EB5289" w:rsidRDefault="00EB5289">
      <w:r>
        <w:t>• Romans 3:24 – "being justified freely by His grace through the redemption that is in Christ Jesus"</w:t>
      </w:r>
    </w:p>
    <w:p w14:paraId="37D0F0E6" w14:textId="77777777" w:rsidR="00EB5289" w:rsidRDefault="00EB5289">
      <w:r>
        <w:t>• Romans 5:1 – "Therefore, having been justified by faith, we have peace with God through our Lord Jesus Christ"</w:t>
      </w:r>
    </w:p>
    <w:p w14:paraId="65B674CE" w14:textId="77777777" w:rsidR="00EB5289" w:rsidRDefault="00EB5289">
      <w:r>
        <w:t>• Romans 8:30 – "Moreover whom He predestined, these He also called; whom He called, these He also justified; and whom He justified, these He also glorified."</w:t>
      </w:r>
    </w:p>
    <w:p w14:paraId="23ABE718" w14:textId="77777777" w:rsidR="00EB5289" w:rsidRDefault="00EB5289">
      <w:r>
        <w:t>• Galatians 2:16 – "knowing that a man is not justified by the works of the law but by faith in Jesus Christ, even we have believed in Christ Jesus, that we might be justified by faith in Christ and not by the works of the law; for by the works of the law no flesh shall be justified."</w:t>
      </w:r>
    </w:p>
    <w:p w14:paraId="14CD388C" w14:textId="77777777" w:rsidR="00EB5289" w:rsidRDefault="00EB5289"/>
    <w:p w14:paraId="1FFF0883" w14:textId="77777777" w:rsidR="00EB5289" w:rsidRPr="00EB5289" w:rsidRDefault="00EB5289">
      <w:pPr>
        <w:rPr>
          <w:b/>
        </w:rPr>
      </w:pPr>
      <w:r w:rsidRPr="00EB5289">
        <w:rPr>
          <w:b/>
        </w:rPr>
        <w:t>7. Other Relevant Insights</w:t>
      </w:r>
    </w:p>
    <w:p w14:paraId="15F63F2B" w14:textId="77777777" w:rsidR="00EB5289" w:rsidRDefault="00EB5289">
      <w:r>
        <w:t>• The Septuagint (the Greek translation of the Old Testament) uses dikaioō to translate the Hebrew word tsadaq, which similarly carries the primary meaning of declaring or proving someone to be in the right in a legal dispute (e.g., Deuteronomy 25:1).</w:t>
      </w:r>
    </w:p>
    <w:p w14:paraId="22E2033B" w14:textId="77777777" w:rsidR="00EB5289" w:rsidRDefault="00EB5289">
      <w:r>
        <w:t>• The distinction between justification (being declared righteous) and sanctification (being made holy over time) is vital. Confusing the two—thinking God justifies us by slowly infusing us with grace so we can behave well enough to earn His favor—leads directly to the works-based salvation Paul fought against in Galatians.</w:t>
      </w:r>
    </w:p>
    <w:p w14:paraId="53A2A129" w14:textId="77777777" w:rsidR="00EB5289" w:rsidRDefault="00EB5289"/>
    <w:p w14:paraId="210D7A9D" w14:textId="77777777" w:rsidR="00EB5289" w:rsidRPr="00EB5289" w:rsidRDefault="00EB5289">
      <w:pPr>
        <w:rPr>
          <w:b/>
        </w:rPr>
      </w:pPr>
      <w:r w:rsidRPr="00EB5289">
        <w:rPr>
          <w:b/>
        </w:rPr>
        <w:t>8. References</w:t>
      </w:r>
    </w:p>
    <w:p w14:paraId="1D258EE9" w14:textId="77777777" w:rsidR="00EB5289" w:rsidRDefault="00EB5289">
      <w:r>
        <w:t>• Bauer, W., Danker, F. W., Arndt, W. F., &amp; Gingrich, F. W. (BDAG). A Greek-English Lexicon of the New Testament and Other Early Christian Literature.</w:t>
      </w:r>
    </w:p>
    <w:p w14:paraId="44E84B20" w14:textId="77777777" w:rsidR="00EB5289" w:rsidRDefault="00EB5289">
      <w:r>
        <w:t>• Kittel, G., Friedrich, G., &amp; Bromiley, G. W. (TDNT). Theological Dictionary of the New Testament.</w:t>
      </w:r>
    </w:p>
    <w:p w14:paraId="1E96D33C" w14:textId="77777777" w:rsidR="00EB5289" w:rsidRDefault="00EB5289">
      <w:r>
        <w:t>• Vine, W. E. Vine's Complete Expository Dictionary of Old and New Testament Words.</w:t>
      </w:r>
    </w:p>
    <w:p w14:paraId="1B3258A6" w14:textId="77777777" w:rsidR="00EB5289" w:rsidRDefault="00EB5289">
      <w:r>
        <w:t>• Zodhiates, S. The Complete Word Study Dictionary: New Testament.</w:t>
      </w:r>
    </w:p>
    <w:p w14:paraId="757FA674" w14:textId="77777777" w:rsidR="004C5552" w:rsidRDefault="00EB5289">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5289"/>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C524"/>
  <w15:chartTrackingRefBased/>
  <w15:docId w15:val="{20202F88-F046-4AB8-ADF7-1D578344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289"/>
    <w:rPr>
      <w:rFonts w:eastAsiaTheme="majorEastAsia" w:cstheme="majorBidi"/>
      <w:color w:val="272727" w:themeColor="text1" w:themeTint="D8"/>
    </w:rPr>
  </w:style>
  <w:style w:type="paragraph" w:styleId="Title">
    <w:name w:val="Title"/>
    <w:basedOn w:val="Normal"/>
    <w:next w:val="Normal"/>
    <w:link w:val="TitleChar"/>
    <w:uiPriority w:val="10"/>
    <w:qFormat/>
    <w:rsid w:val="00EB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289"/>
    <w:pPr>
      <w:spacing w:before="160"/>
      <w:jc w:val="center"/>
    </w:pPr>
    <w:rPr>
      <w:i/>
      <w:iCs/>
      <w:color w:val="404040" w:themeColor="text1" w:themeTint="BF"/>
    </w:rPr>
  </w:style>
  <w:style w:type="character" w:customStyle="1" w:styleId="QuoteChar">
    <w:name w:val="Quote Char"/>
    <w:basedOn w:val="DefaultParagraphFont"/>
    <w:link w:val="Quote"/>
    <w:uiPriority w:val="29"/>
    <w:rsid w:val="00EB5289"/>
    <w:rPr>
      <w:i/>
      <w:iCs/>
      <w:color w:val="404040" w:themeColor="text1" w:themeTint="BF"/>
    </w:rPr>
  </w:style>
  <w:style w:type="paragraph" w:styleId="ListParagraph">
    <w:name w:val="List Paragraph"/>
    <w:basedOn w:val="Normal"/>
    <w:uiPriority w:val="34"/>
    <w:qFormat/>
    <w:rsid w:val="00EB5289"/>
    <w:pPr>
      <w:ind w:left="720"/>
      <w:contextualSpacing/>
    </w:pPr>
  </w:style>
  <w:style w:type="character" w:styleId="IntenseEmphasis">
    <w:name w:val="Intense Emphasis"/>
    <w:basedOn w:val="DefaultParagraphFont"/>
    <w:uiPriority w:val="21"/>
    <w:qFormat/>
    <w:rsid w:val="00EB5289"/>
    <w:rPr>
      <w:i/>
      <w:iCs/>
      <w:color w:val="2E74B5" w:themeColor="accent1" w:themeShade="BF"/>
    </w:rPr>
  </w:style>
  <w:style w:type="paragraph" w:styleId="IntenseQuote">
    <w:name w:val="Intense Quote"/>
    <w:basedOn w:val="Normal"/>
    <w:next w:val="Normal"/>
    <w:link w:val="IntenseQuoteChar"/>
    <w:uiPriority w:val="30"/>
    <w:qFormat/>
    <w:rsid w:val="00EB52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5289"/>
    <w:rPr>
      <w:i/>
      <w:iCs/>
      <w:color w:val="2E74B5" w:themeColor="accent1" w:themeShade="BF"/>
    </w:rPr>
  </w:style>
  <w:style w:type="character" w:styleId="IntenseReference">
    <w:name w:val="Intense Reference"/>
    <w:basedOn w:val="DefaultParagraphFont"/>
    <w:uiPriority w:val="32"/>
    <w:qFormat/>
    <w:rsid w:val="00EB52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4945</Characters>
  <Application>Microsoft Office Word</Application>
  <DocSecurity>0</DocSecurity>
  <Lines>95</Lines>
  <Paragraphs>51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