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3260E8" w14:textId="77777777" w:rsidR="003A35E3" w:rsidRPr="003A35E3" w:rsidRDefault="003A35E3">
      <w:pPr>
        <w:rPr>
          <w:b/>
        </w:rPr>
      </w:pPr>
      <w:r w:rsidRPr="003A35E3">
        <w:rPr>
          <w:b/>
        </w:rPr>
        <w:t>LIVE - (zao, Strong's G2198)</w:t>
      </w:r>
    </w:p>
    <w:p w14:paraId="7BF174E9" w14:textId="77777777" w:rsidR="003A35E3" w:rsidRDefault="003A35E3">
      <w:r w:rsidRPr="003A35E3">
        <w:rPr>
          <w:b/>
        </w:rPr>
        <w:t>Summary:</w:t>
      </w:r>
    </w:p>
    <w:p w14:paraId="789AF9A9" w14:textId="77777777" w:rsidR="003A35E3" w:rsidRDefault="003A35E3">
      <w:r>
        <w:t>The Greek word zao denotes physical, spiritual, and eternal life. In Galatians 3:12, Paul quotes Leviticus 18:5 to contrast the principle of the law ("do and live") with the principle of faith. While the law promises life to those who perfectly execute its commands, human fallenness makes perfect performance impossible. Thus, zao in this context highlights the theoretical promise of life through legal obedience, showing that true, spiritual life can only be obtained through faith in Christ.</w:t>
      </w:r>
    </w:p>
    <w:p w14:paraId="0B8B1FD5" w14:textId="77777777" w:rsidR="003A35E3" w:rsidRDefault="003A35E3"/>
    <w:p w14:paraId="009F241D" w14:textId="77777777" w:rsidR="003A35E3" w:rsidRDefault="003A35E3">
      <w:r w:rsidRPr="003A35E3">
        <w:rPr>
          <w:b/>
        </w:rPr>
        <w:t>Full Study:</w:t>
      </w:r>
    </w:p>
    <w:p w14:paraId="4FC456CC" w14:textId="77777777" w:rsidR="003A35E3" w:rsidRDefault="003A35E3"/>
    <w:p w14:paraId="28B2B5A5" w14:textId="77777777" w:rsidR="003A35E3" w:rsidRPr="003A35E3" w:rsidRDefault="003A35E3">
      <w:pPr>
        <w:rPr>
          <w:b/>
        </w:rPr>
      </w:pPr>
      <w:r w:rsidRPr="003A35E3">
        <w:rPr>
          <w:b/>
        </w:rPr>
        <w:t>1. Word Picture / Background</w:t>
      </w:r>
    </w:p>
    <w:p w14:paraId="3821EE04" w14:textId="77777777" w:rsidR="003A35E3" w:rsidRDefault="003A35E3">
      <w:r>
        <w:t>The Greek verb zao fundamentally denotes having breath, vitality, and physical existence, in contrast to death (thanatos). In the ancient Greco-Roman world, the word was used not only of biological life but also of the quality, conduct, and enjoyment of one's existence. In the Septuagint (the Greek Old Testament), zao translates the Hebrew verb chayah, which carries a deep covenantal and spiritual weight. Life is not merely biological survival but living in relationship with God, experiencing His favor, and remaining under His protection. In the context of the law, "living" meant enjoying the fullness of God's covenant blessings in the promised land.</w:t>
      </w:r>
    </w:p>
    <w:p w14:paraId="1CD47189" w14:textId="77777777" w:rsidR="003A35E3" w:rsidRDefault="003A35E3"/>
    <w:p w14:paraId="3185A3A2" w14:textId="77777777" w:rsidR="003A35E3" w:rsidRPr="003A35E3" w:rsidRDefault="003A35E3">
      <w:pPr>
        <w:rPr>
          <w:b/>
        </w:rPr>
      </w:pPr>
      <w:r w:rsidRPr="003A35E3">
        <w:rPr>
          <w:b/>
        </w:rPr>
        <w:t>2. Meaning / Lexical Definition</w:t>
      </w:r>
    </w:p>
    <w:p w14:paraId="6171DD46" w14:textId="77777777" w:rsidR="003A35E3" w:rsidRDefault="003A35E3">
      <w:r>
        <w:t>The verb zao means:</w:t>
      </w:r>
    </w:p>
    <w:p w14:paraId="5FE89EC7" w14:textId="77777777" w:rsidR="003A35E3" w:rsidRDefault="003A35E3">
      <w:r>
        <w:t>• To be physically alive, to breathe, to exist.</w:t>
      </w:r>
    </w:p>
    <w:p w14:paraId="3F836490" w14:textId="77777777" w:rsidR="003A35E3" w:rsidRDefault="003A35E3">
      <w:r>
        <w:t>• To enjoy real life, referring to an active, blessed, and eternal existence in fellowship with God.</w:t>
      </w:r>
    </w:p>
    <w:p w14:paraId="0B68008E" w14:textId="77777777" w:rsidR="003A35E3" w:rsidRDefault="003A35E3">
      <w:r>
        <w:t>• To conduct oneself in a certain way, to pass one's life, or to live in a specific manner.</w:t>
      </w:r>
    </w:p>
    <w:p w14:paraId="3D5FF159" w14:textId="77777777" w:rsidR="003A35E3" w:rsidRDefault="003A35E3">
      <w:r>
        <w:t>In Galatians 3:12, the lexical focus is on obtaining and experiencing life—specifically, covenantal well-being and eternal life before God—as a consequence of keeping the commandments.</w:t>
      </w:r>
    </w:p>
    <w:p w14:paraId="2B0951E2" w14:textId="77777777" w:rsidR="003A35E3" w:rsidRDefault="003A35E3"/>
    <w:p w14:paraId="00AB2EAE" w14:textId="77777777" w:rsidR="003A35E3" w:rsidRPr="003A35E3" w:rsidRDefault="003A35E3">
      <w:pPr>
        <w:rPr>
          <w:b/>
        </w:rPr>
      </w:pPr>
      <w:r w:rsidRPr="003A35E3">
        <w:rPr>
          <w:b/>
        </w:rPr>
        <w:t>3. Usage and Word Pictures</w:t>
      </w:r>
    </w:p>
    <w:p w14:paraId="361BCDEF" w14:textId="77777777" w:rsidR="003A35E3" w:rsidRDefault="003A35E3">
      <w:r>
        <w:t>Throughout the New Testament, zao is rich with metaphorical and spiritual imagery:</w:t>
      </w:r>
    </w:p>
    <w:p w14:paraId="29A78928" w14:textId="77777777" w:rsidR="003A35E3" w:rsidRDefault="003A35E3">
      <w:r>
        <w:t>• Living Water: Jesus describes the Holy Spirit and eternal life as "living water" (hydor zon), contrasting it with stagnant, lifeless well water.</w:t>
      </w:r>
    </w:p>
    <w:p w14:paraId="0197134E" w14:textId="77777777" w:rsidR="003A35E3" w:rsidRDefault="003A35E3">
      <w:r>
        <w:t>• The Living Bread: Jesus refers to Himself as the "living bread" (artos ho zon) that came down from heaven to give life to the world.</w:t>
      </w:r>
    </w:p>
    <w:p w14:paraId="04E39BD2" w14:textId="77777777" w:rsidR="003A35E3" w:rsidRDefault="003A35E3">
      <w:r>
        <w:t>• Living Stones and Living Sacrifice: Believers are called "living stones" built into a spiritual house, and are urged to present their bodies as a "living sacrifice."</w:t>
      </w:r>
    </w:p>
    <w:p w14:paraId="2C95A42E" w14:textId="77777777" w:rsidR="003A35E3" w:rsidRDefault="003A35E3">
      <w:r>
        <w:t>These pictures emphasize that true life is dynamic, active, flowing, and intimately connected to the source of all life, which is God Himself.</w:t>
      </w:r>
    </w:p>
    <w:p w14:paraId="36269791" w14:textId="77777777" w:rsidR="003A35E3" w:rsidRDefault="003A35E3"/>
    <w:p w14:paraId="3FB427AA" w14:textId="77777777" w:rsidR="003A35E3" w:rsidRPr="003A35E3" w:rsidRDefault="003A35E3">
      <w:pPr>
        <w:rPr>
          <w:b/>
        </w:rPr>
      </w:pPr>
      <w:r w:rsidRPr="003A35E3">
        <w:rPr>
          <w:b/>
        </w:rPr>
        <w:t>4. Theological Implications</w:t>
      </w:r>
    </w:p>
    <w:p w14:paraId="4BD81325" w14:textId="77777777" w:rsidR="003A35E3" w:rsidRDefault="003A35E3">
      <w:r>
        <w:t>Theologically, zao represents the ultimate goal of God's redemptive plan: that humanity might truly live in communion with Him. However, Galatians 3:12 introduces a critical theological tension. Under the old covenant, Leviticus 18:5 asserted that the person who performs the statutes of the law will find life in them. Paul uses this to show that the law is a system based on doing, not believing. The theological tragedy is that because no fallen human can perfectly obey the law, the law's promise of "life" becomes an administration of condemnation and death. True life can only be secured through the righteousness of faith, where the righteous "shall live by faith."</w:t>
      </w:r>
    </w:p>
    <w:p w14:paraId="6E1B792D" w14:textId="77777777" w:rsidR="003A35E3" w:rsidRDefault="003A35E3"/>
    <w:p w14:paraId="5FB43936" w14:textId="77777777" w:rsidR="003A35E3" w:rsidRPr="003A35E3" w:rsidRDefault="003A35E3">
      <w:pPr>
        <w:rPr>
          <w:b/>
        </w:rPr>
      </w:pPr>
      <w:r w:rsidRPr="003A35E3">
        <w:rPr>
          <w:b/>
        </w:rPr>
        <w:t>5. Contextual Nuance in the Passage</w:t>
      </w:r>
    </w:p>
    <w:p w14:paraId="6BAFC19A" w14:textId="77777777" w:rsidR="003A35E3" w:rsidRDefault="003A35E3">
      <w:r>
        <w:t>In Galatians 3:12, Paul contrasts two antithetical ways of seeking justification: faith versus law-keeping. He states, "Yet the law is not of faith, but 'the man who does them shall live by them.'" By quoting Leviticus 18:5, Paul highlights the legal paradigm. The law demands perfect, continuous performance ("does them") to secure life ("shall live by them"). Paul's nuance is sharp: if you choose the law as your operating system, you are locked into a performance-based criteria for life. Since perfect performance is impossible for fallen humans, the law cannot impart the very life it promises. The law points out the standard for life but lacks the power to resurrect dead hearts.</w:t>
      </w:r>
    </w:p>
    <w:p w14:paraId="1D2EACBF" w14:textId="77777777" w:rsidR="003A35E3" w:rsidRDefault="003A35E3"/>
    <w:p w14:paraId="515EFF07" w14:textId="77777777" w:rsidR="003A35E3" w:rsidRPr="003A35E3" w:rsidRDefault="003A35E3">
      <w:pPr>
        <w:rPr>
          <w:b/>
        </w:rPr>
      </w:pPr>
      <w:r w:rsidRPr="003A35E3">
        <w:rPr>
          <w:b/>
        </w:rPr>
        <w:t>6. Key Uses in Other Verses (NKJV)</w:t>
      </w:r>
    </w:p>
    <w:p w14:paraId="49E83AF3" w14:textId="77777777" w:rsidR="003A35E3" w:rsidRDefault="003A35E3">
      <w:r>
        <w:t>• Romans 1:17 - "As it is written, 'The just shall live by faith.'"</w:t>
      </w:r>
    </w:p>
    <w:p w14:paraId="124EBA66" w14:textId="77777777" w:rsidR="003A35E3" w:rsidRDefault="003A35E3">
      <w:r>
        <w:t>• Galatians 2:20 - "I have been crucified with Christ; it is no longer I who live, but Christ lives in me; and the life which I now live in the flesh I live by faith in the Son of God."</w:t>
      </w:r>
    </w:p>
    <w:p w14:paraId="6031F073" w14:textId="77777777" w:rsidR="003A35E3" w:rsidRDefault="003A35E3">
      <w:r>
        <w:t>• Romans 14:8 - "For if we live, we live to the Lord; and if we die, we die to the Lord. Therefore, whether we live or die, we are the Lord’s."</w:t>
      </w:r>
    </w:p>
    <w:p w14:paraId="623C4891" w14:textId="77777777" w:rsidR="003A35E3" w:rsidRDefault="003A35E3">
      <w:r>
        <w:t>• John 14:19 - "Because I live, you will live also."</w:t>
      </w:r>
    </w:p>
    <w:p w14:paraId="77803372" w14:textId="77777777" w:rsidR="003A35E3" w:rsidRDefault="003A35E3"/>
    <w:p w14:paraId="16489D82" w14:textId="77777777" w:rsidR="003A35E3" w:rsidRPr="003A35E3" w:rsidRDefault="003A35E3">
      <w:pPr>
        <w:rPr>
          <w:b/>
        </w:rPr>
      </w:pPr>
      <w:r w:rsidRPr="003A35E3">
        <w:rPr>
          <w:b/>
        </w:rPr>
        <w:t>7. Other Relevant Insights</w:t>
      </w:r>
    </w:p>
    <w:p w14:paraId="1CA74DEB" w14:textId="77777777" w:rsidR="003A35E3" w:rsidRDefault="003A35E3">
      <w:r>
        <w:t xml:space="preserve">A vital linguistic and structural insight in Galatians 3:11-12 is the deliberate juxtaposition of zao. In verse 11, Paul quotes Habakkuk: "The just shall live by faith." In verse 12, he quotes Leviticus: "The man who does them shall live by them." The same Greek verb is used in both statements, but the foundational source of that life is entirely different. One lives by faith (receiving the work of another), while the other lives by doing (relying on one's own performance). </w:t>
      </w:r>
    </w:p>
    <w:p w14:paraId="12B31D66" w14:textId="77777777" w:rsidR="003A35E3" w:rsidRDefault="003A35E3"/>
    <w:p w14:paraId="14B79721" w14:textId="77777777" w:rsidR="003A35E3" w:rsidRPr="003A35E3" w:rsidRDefault="003A35E3">
      <w:pPr>
        <w:rPr>
          <w:b/>
        </w:rPr>
      </w:pPr>
      <w:r w:rsidRPr="003A35E3">
        <w:rPr>
          <w:b/>
        </w:rPr>
        <w:t>8. References</w:t>
      </w:r>
    </w:p>
    <w:p w14:paraId="05B1D1E6" w14:textId="77777777" w:rsidR="003A35E3" w:rsidRDefault="003A35E3">
      <w:r>
        <w:t>• BDAG, p. 424</w:t>
      </w:r>
    </w:p>
    <w:p w14:paraId="2B2C14B1" w14:textId="77777777" w:rsidR="003A35E3" w:rsidRDefault="003A35E3">
      <w:r>
        <w:t>• Vine's Expository Dictionary of New Testament Words, p. 374</w:t>
      </w:r>
    </w:p>
    <w:p w14:paraId="29C11020" w14:textId="77777777" w:rsidR="003A35E3" w:rsidRDefault="003A35E3">
      <w:r>
        <w:t>• TDNT, Vol. 2, pp. 832-875</w:t>
      </w:r>
    </w:p>
    <w:p w14:paraId="71363688" w14:textId="6E9476BC" w:rsidR="004C5552" w:rsidRDefault="003A35E3">
      <w:r>
        <w:t>• Blue Letter Bible (Strong's G2198)</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A35E3"/>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A35E3"/>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220D3C"/>
  <w15:chartTrackingRefBased/>
  <w15:docId w15:val="{A94636E7-1A4F-4422-B393-CB9358DACA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3A35E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A35E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A35E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A35E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3A35E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A35E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A35E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A35E3"/>
    <w:rPr>
      <w:rFonts w:eastAsiaTheme="majorEastAsia" w:cstheme="majorBidi"/>
      <w:color w:val="272727" w:themeColor="text1" w:themeTint="D8"/>
    </w:rPr>
  </w:style>
  <w:style w:type="paragraph" w:styleId="Title">
    <w:name w:val="Title"/>
    <w:basedOn w:val="Normal"/>
    <w:next w:val="Normal"/>
    <w:link w:val="TitleChar"/>
    <w:uiPriority w:val="10"/>
    <w:qFormat/>
    <w:rsid w:val="003A35E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A35E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A35E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A35E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A35E3"/>
    <w:pPr>
      <w:spacing w:before="160"/>
      <w:jc w:val="center"/>
    </w:pPr>
    <w:rPr>
      <w:i/>
      <w:iCs/>
      <w:color w:val="404040" w:themeColor="text1" w:themeTint="BF"/>
    </w:rPr>
  </w:style>
  <w:style w:type="character" w:customStyle="1" w:styleId="QuoteChar">
    <w:name w:val="Quote Char"/>
    <w:basedOn w:val="DefaultParagraphFont"/>
    <w:link w:val="Quote"/>
    <w:uiPriority w:val="29"/>
    <w:rsid w:val="003A35E3"/>
    <w:rPr>
      <w:i/>
      <w:iCs/>
      <w:color w:val="404040" w:themeColor="text1" w:themeTint="BF"/>
    </w:rPr>
  </w:style>
  <w:style w:type="paragraph" w:styleId="ListParagraph">
    <w:name w:val="List Paragraph"/>
    <w:basedOn w:val="Normal"/>
    <w:uiPriority w:val="34"/>
    <w:qFormat/>
    <w:rsid w:val="003A35E3"/>
    <w:pPr>
      <w:ind w:left="720"/>
      <w:contextualSpacing/>
    </w:pPr>
  </w:style>
  <w:style w:type="character" w:styleId="IntenseEmphasis">
    <w:name w:val="Intense Emphasis"/>
    <w:basedOn w:val="DefaultParagraphFont"/>
    <w:uiPriority w:val="21"/>
    <w:qFormat/>
    <w:rsid w:val="003A35E3"/>
    <w:rPr>
      <w:i/>
      <w:iCs/>
      <w:color w:val="2E74B5" w:themeColor="accent1" w:themeShade="BF"/>
    </w:rPr>
  </w:style>
  <w:style w:type="paragraph" w:styleId="IntenseQuote">
    <w:name w:val="Intense Quote"/>
    <w:basedOn w:val="Normal"/>
    <w:next w:val="Normal"/>
    <w:link w:val="IntenseQuoteChar"/>
    <w:uiPriority w:val="30"/>
    <w:qFormat/>
    <w:rsid w:val="003A35E3"/>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3A35E3"/>
    <w:rPr>
      <w:i/>
      <w:iCs/>
      <w:color w:val="2E74B5" w:themeColor="accent1" w:themeShade="BF"/>
    </w:rPr>
  </w:style>
  <w:style w:type="character" w:styleId="IntenseReference">
    <w:name w:val="Intense Reference"/>
    <w:basedOn w:val="DefaultParagraphFont"/>
    <w:uiPriority w:val="32"/>
    <w:qFormat/>
    <w:rsid w:val="003A35E3"/>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806</Words>
  <Characters>4192</Characters>
  <Application>Microsoft Office Word</Application>
  <DocSecurity>0</DocSecurity>
  <Lines>80</Lines>
  <Paragraphs>43</Paragraphs>
  <ScaleCrop>false</ScaleCrop>
  <Company/>
  <LinksUpToDate>false</LinksUpToDate>
  <CharactersWithSpaces>4955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2026-08-13T01:44:00Z</dcterms:created>
  <dcterms:modified xsi:type="dcterms:W3CDTF">2026-08-13T01:44:00Z</dcterms:modified>
</cp:coreProperties>
</file>