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376A" w14:textId="77777777" w:rsidR="008872AD" w:rsidRPr="008872AD" w:rsidRDefault="008872AD">
      <w:pPr>
        <w:rPr>
          <w:b/>
        </w:rPr>
      </w:pPr>
      <w:r w:rsidRPr="008872AD">
        <w:rPr>
          <w:b/>
        </w:rPr>
        <w:t>GAVE - ( charizomai , Strong's G5483 )</w:t>
      </w:r>
    </w:p>
    <w:p w14:paraId="2C240AC4" w14:textId="77777777" w:rsidR="008872AD" w:rsidRDefault="008872AD">
      <w:r w:rsidRPr="008872AD">
        <w:rPr>
          <w:b/>
        </w:rPr>
        <w:t>Summary:</w:t>
      </w:r>
    </w:p>
    <w:p w14:paraId="453E4702" w14:textId="77777777" w:rsidR="008872AD" w:rsidRDefault="008872AD">
      <w:r>
        <w:t>The verb charizomai means to give or grant something freely as a favor, or to show grace and kindness. Derived from charis ("grace"), it is not a transaction of debt or merit but an act of sovereign, unearned generosity. In Galatians 3:18, Paul uses this word in the perfect tense (kecharistai) to emphasize that God unconditionally and permanently bestowed the inheritance upon Abraham by means of a promise, completely apart from any works of the law.</w:t>
      </w:r>
    </w:p>
    <w:p w14:paraId="3273E9A5" w14:textId="77777777" w:rsidR="008872AD" w:rsidRDefault="008872AD"/>
    <w:p w14:paraId="0A9018BC" w14:textId="77777777" w:rsidR="008872AD" w:rsidRDefault="008872AD">
      <w:r w:rsidRPr="008872AD">
        <w:rPr>
          <w:b/>
        </w:rPr>
        <w:t>Full Study:</w:t>
      </w:r>
    </w:p>
    <w:p w14:paraId="20D6F312" w14:textId="77777777" w:rsidR="008872AD" w:rsidRDefault="008872AD"/>
    <w:p w14:paraId="036D7C2B" w14:textId="77777777" w:rsidR="008872AD" w:rsidRPr="008872AD" w:rsidRDefault="008872AD">
      <w:pPr>
        <w:rPr>
          <w:b/>
        </w:rPr>
      </w:pPr>
      <w:r w:rsidRPr="008872AD">
        <w:rPr>
          <w:b/>
        </w:rPr>
        <w:t>1. Word Picture / Background</w:t>
      </w:r>
    </w:p>
    <w:p w14:paraId="14692401" w14:textId="77777777" w:rsidR="008872AD" w:rsidRDefault="008872AD">
      <w:r>
        <w:t>• Charizomai is deeply rooted in the noun charis, which means "grace," "favor," or "unmerited goodwill." In classical Greek and ancient papyri, the word was used for a favor done by a superior to an inferior, a generous gift, or the cancellation of a debt out of goodwill. The underlying word picture is one of open-handed, joyful giving that flows entirely from the disposition of the giver rather than the merit of the recipient. It stands in stark contrast to commercial terms of wages, debts, or contract fulfillment.</w:t>
      </w:r>
    </w:p>
    <w:p w14:paraId="5A3796E1" w14:textId="77777777" w:rsidR="008872AD" w:rsidRDefault="008872AD"/>
    <w:p w14:paraId="2E91AB75" w14:textId="77777777" w:rsidR="008872AD" w:rsidRPr="008872AD" w:rsidRDefault="008872AD">
      <w:pPr>
        <w:rPr>
          <w:b/>
        </w:rPr>
      </w:pPr>
      <w:r w:rsidRPr="008872AD">
        <w:rPr>
          <w:b/>
        </w:rPr>
        <w:t>2. Meaning / Lexical Definition</w:t>
      </w:r>
    </w:p>
    <w:p w14:paraId="23A21471" w14:textId="77777777" w:rsidR="008872AD" w:rsidRDefault="008872AD">
      <w:r>
        <w:t>• Charizomai carries several closely related nuances in the New Testament:</w:t>
      </w:r>
    </w:p>
    <w:p w14:paraId="6DD92DF7" w14:textId="77777777" w:rsidR="008872AD" w:rsidRDefault="008872AD">
      <w:r>
        <w:t>• To give graciously, grant freely, or bestow as a gift of grace.</w:t>
      </w:r>
    </w:p>
    <w:p w14:paraId="7D6CC974" w14:textId="77777777" w:rsidR="008872AD" w:rsidRDefault="008872AD">
      <w:r>
        <w:t>• To show favor or kindness to someone.</w:t>
      </w:r>
    </w:p>
    <w:p w14:paraId="37B84126" w14:textId="77777777" w:rsidR="008872AD" w:rsidRDefault="008872AD">
      <w:r>
        <w:t>• To forgive a debt or an offense (freely releasing someone from what they owe).</w:t>
      </w:r>
    </w:p>
    <w:p w14:paraId="78FDEA2B" w14:textId="77777777" w:rsidR="008872AD" w:rsidRDefault="008872AD">
      <w:r>
        <w:t>In the context of Galatians 3:18, the meaning is to graciously bestow or freely grant a benefit or inheritance.</w:t>
      </w:r>
    </w:p>
    <w:p w14:paraId="5FF8CDC6" w14:textId="77777777" w:rsidR="008872AD" w:rsidRDefault="008872AD"/>
    <w:p w14:paraId="47BEA9B6" w14:textId="77777777" w:rsidR="008872AD" w:rsidRPr="008872AD" w:rsidRDefault="008872AD">
      <w:pPr>
        <w:rPr>
          <w:b/>
        </w:rPr>
      </w:pPr>
      <w:r w:rsidRPr="008872AD">
        <w:rPr>
          <w:b/>
        </w:rPr>
        <w:t>3. Usage and Word Pictures</w:t>
      </w:r>
    </w:p>
    <w:p w14:paraId="4BBE9953" w14:textId="77777777" w:rsidR="008872AD" w:rsidRDefault="008872AD">
      <w:r>
        <w:t>The New Testament demonstrates the dual aspects of charizomai as both "freely giving" and "graciously forgiving."</w:t>
      </w:r>
    </w:p>
    <w:p w14:paraId="0932BAB4" w14:textId="77777777" w:rsidR="008872AD" w:rsidRDefault="008872AD">
      <w:r>
        <w:t>• In Luke 7:42, it is used of a creditor who "freely forgave" (echarisato) two debtors who could not pay.</w:t>
      </w:r>
    </w:p>
    <w:p w14:paraId="503491A3" w14:textId="77777777" w:rsidR="008872AD" w:rsidRDefault="008872AD">
      <w:r>
        <w:t>• In Romans 8:32, Paul asks how God, who did not spare His own Son, will not also with Him "freely give" (charisetai) us all things.</w:t>
      </w:r>
    </w:p>
    <w:p w14:paraId="75BEC28B" w14:textId="77777777" w:rsidR="008872AD" w:rsidRDefault="008872AD">
      <w:r>
        <w:t>• In Ephesians 4:32, believers are commanded to be "forgiving one another, even as God in Christ forgave (echarisato) you."</w:t>
      </w:r>
    </w:p>
    <w:p w14:paraId="751F78AB" w14:textId="77777777" w:rsidR="008872AD" w:rsidRDefault="008872AD">
      <w:r>
        <w:t>The word picture is that of a rich benefactor who steps in to cancel a debt or hand over a treasure, motivated solely by love and favor.</w:t>
      </w:r>
    </w:p>
    <w:p w14:paraId="6C2625CB" w14:textId="77777777" w:rsidR="008872AD" w:rsidRDefault="008872AD"/>
    <w:p w14:paraId="1A6AC49C" w14:textId="77777777" w:rsidR="008872AD" w:rsidRPr="008872AD" w:rsidRDefault="008872AD">
      <w:pPr>
        <w:rPr>
          <w:b/>
        </w:rPr>
      </w:pPr>
      <w:r w:rsidRPr="008872AD">
        <w:rPr>
          <w:b/>
        </w:rPr>
        <w:t>4. Theological Implications</w:t>
      </w:r>
    </w:p>
    <w:p w14:paraId="2145AD9B" w14:textId="77777777" w:rsidR="008872AD" w:rsidRDefault="008872AD">
      <w:r>
        <w:t>Theologically, charizomai in Galatians 3:18 establishes the absolute primacy of grace over law in the economy of salvation.</w:t>
      </w:r>
    </w:p>
    <w:p w14:paraId="048DD5F7" w14:textId="77777777" w:rsidR="008872AD" w:rsidRDefault="008872AD">
      <w:r>
        <w:t>• The inheritance (salvation, justification, and the blessings of the covenant) is a pure gift. If it could be earned by keeping the law, it would be a wage, not a gift.</w:t>
      </w:r>
    </w:p>
    <w:p w14:paraId="4D54AF8A" w14:textId="77777777" w:rsidR="008872AD" w:rsidRDefault="008872AD">
      <w:r>
        <w:t>• By choosing charizomai, Paul highlights that God's covenant with Abraham was unilateral and unconditional. The law, which came 430 years later, cannot annul a promise that has already been graciously and permanently gifted by God.</w:t>
      </w:r>
    </w:p>
    <w:p w14:paraId="27FBCAA8" w14:textId="77777777" w:rsidR="008872AD" w:rsidRDefault="008872AD">
      <w:r>
        <w:t>• The perfect tense of the verb (kecharistai) indicates a completed action in the past with ongoing, permanent results. Once God has freely and formally gifted the inheritance to Abraham and his spiritual descendants, that gift stands forever secure.</w:t>
      </w:r>
    </w:p>
    <w:p w14:paraId="187FE9AC" w14:textId="77777777" w:rsidR="008872AD" w:rsidRDefault="008872AD"/>
    <w:p w14:paraId="34AAF178" w14:textId="77777777" w:rsidR="008872AD" w:rsidRPr="008872AD" w:rsidRDefault="008872AD">
      <w:pPr>
        <w:rPr>
          <w:b/>
        </w:rPr>
      </w:pPr>
      <w:r w:rsidRPr="008872AD">
        <w:rPr>
          <w:b/>
        </w:rPr>
        <w:t>5. Contextual Nuance in the Passage</w:t>
      </w:r>
    </w:p>
    <w:p w14:paraId="692E15EA" w14:textId="77777777" w:rsidR="008872AD" w:rsidRDefault="008872AD">
      <w:r>
        <w:t>In Galatians 3:18, Paul is contrasting two mutually exclusive ways of obtaining the inheritance: the law and the promise.</w:t>
      </w:r>
    </w:p>
    <w:p w14:paraId="6402B050" w14:textId="77777777" w:rsidR="008872AD" w:rsidRDefault="008872AD">
      <w:r>
        <w:t>• "For if the inheritance is of the law, it is no longer of promise..." Legalism and grace cannot mix; they operate on entirely different principles.</w:t>
      </w:r>
    </w:p>
    <w:p w14:paraId="5EF39BFE" w14:textId="77777777" w:rsidR="008872AD" w:rsidRDefault="008872AD">
      <w:r>
        <w:t>• "...but God gave (kecharistai) it to Abraham by promise." The use of charizomai here undermines the Judaizers' argument that circumcision and law-keeping were necessary to secure the covenant blessings. Since the inheritance was given as a free gift through a promise, trying to earn it by the law is an insult to the Giver's grace. The promise of God requires only faith to receive what has already been freely given.</w:t>
      </w:r>
    </w:p>
    <w:p w14:paraId="1AD9D2DA" w14:textId="77777777" w:rsidR="008872AD" w:rsidRDefault="008872AD"/>
    <w:p w14:paraId="4A7776B7" w14:textId="77777777" w:rsidR="008872AD" w:rsidRPr="008872AD" w:rsidRDefault="008872AD">
      <w:pPr>
        <w:rPr>
          <w:b/>
        </w:rPr>
      </w:pPr>
      <w:r w:rsidRPr="008872AD">
        <w:rPr>
          <w:b/>
        </w:rPr>
        <w:t>6. Key Uses in Other Verses (NKJV)</w:t>
      </w:r>
    </w:p>
    <w:p w14:paraId="27DFC5C3" w14:textId="77777777" w:rsidR="008872AD" w:rsidRDefault="008872AD">
      <w:r>
        <w:t>• Luke 7:42 - "And when they had nothing with which to repay, he freely forgave them both."</w:t>
      </w:r>
    </w:p>
    <w:p w14:paraId="74200C51" w14:textId="77777777" w:rsidR="008872AD" w:rsidRDefault="008872AD">
      <w:r>
        <w:t>• Romans 8:32 - "He who did not spare His own Son, but delivered Him up for us all, how shall He not with Him also freely give us all things?"</w:t>
      </w:r>
    </w:p>
    <w:p w14:paraId="74C97FE9" w14:textId="77777777" w:rsidR="008872AD" w:rsidRDefault="008872AD">
      <w:r>
        <w:t>• Ephesians 4:32 - "And be kind to one another, tenderhearted, forgiving one another, even as God in Christ forgave you."</w:t>
      </w:r>
    </w:p>
    <w:p w14:paraId="6441F8A5" w14:textId="77777777" w:rsidR="008872AD" w:rsidRDefault="008872AD">
      <w:r>
        <w:t>• Colossians 2:13 - "And you, being dead in your trespasses and the uncircumcision of your flesh, He has made alive together with Him, having forgiven you all trespasses,"</w:t>
      </w:r>
    </w:p>
    <w:p w14:paraId="052148CC" w14:textId="77777777" w:rsidR="008872AD" w:rsidRDefault="008872AD"/>
    <w:p w14:paraId="39992BB0" w14:textId="77777777" w:rsidR="008872AD" w:rsidRPr="008872AD" w:rsidRDefault="008872AD">
      <w:pPr>
        <w:rPr>
          <w:b/>
        </w:rPr>
      </w:pPr>
      <w:r w:rsidRPr="008872AD">
        <w:rPr>
          <w:b/>
        </w:rPr>
        <w:t>7. Other Relevant Insights</w:t>
      </w:r>
    </w:p>
    <w:p w14:paraId="56EB0D71" w14:textId="77777777" w:rsidR="008872AD" w:rsidRDefault="008872AD">
      <w:r>
        <w:t>The grammatical form kecharistai is the perfect passive indicative. This passive voice is a "divine passive," indicating that God is the active agent who initiated and completed the giving, while Abraham was the passive recipient of this grace. The perfect tense signifies that God's act of giving is an accomplished historical fact with a permanent, unchanging state of validity. This guarantees the security of the believer's inheritance today; God's gracious gift cannot be revoked or modified by subsequent legal requirements.</w:t>
      </w:r>
    </w:p>
    <w:p w14:paraId="59B7666E" w14:textId="77777777" w:rsidR="008872AD" w:rsidRDefault="008872AD"/>
    <w:p w14:paraId="44F190C7" w14:textId="77777777" w:rsidR="008872AD" w:rsidRPr="008872AD" w:rsidRDefault="008872AD">
      <w:pPr>
        <w:rPr>
          <w:b/>
        </w:rPr>
      </w:pPr>
      <w:r w:rsidRPr="008872AD">
        <w:rPr>
          <w:b/>
        </w:rPr>
        <w:t>8. References</w:t>
      </w:r>
    </w:p>
    <w:p w14:paraId="2998E812" w14:textId="77777777" w:rsidR="008872AD" w:rsidRDefault="008872AD">
      <w:r>
        <w:t>• BDAG (Greek-English Lexicon of the New Testament and Other Early Christian Literature)</w:t>
      </w:r>
    </w:p>
    <w:p w14:paraId="5F308954" w14:textId="77777777" w:rsidR="008872AD" w:rsidRDefault="008872AD">
      <w:r>
        <w:t>• Thayer's Greek-English Lexicon of the New Testament</w:t>
      </w:r>
    </w:p>
    <w:p w14:paraId="048066FE" w14:textId="77777777" w:rsidR="008872AD" w:rsidRDefault="008872AD">
      <w:r>
        <w:t>• Vine's Expository Dictionary of New Testament Words</w:t>
      </w:r>
    </w:p>
    <w:p w14:paraId="722F157D" w14:textId="77777777" w:rsidR="008872AD" w:rsidRDefault="008872AD">
      <w:r>
        <w:t>• Theological Dictionary of the New Testament (TDNT)</w:t>
      </w:r>
    </w:p>
    <w:p w14:paraId="1668C055" w14:textId="1358630F" w:rsidR="004C5552" w:rsidRDefault="008872AD">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2A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872A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50B33"/>
  <w15:chartTrackingRefBased/>
  <w15:docId w15:val="{C4DD31C9-3B2F-44AC-B417-0CD46F40D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7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7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2AD"/>
    <w:rPr>
      <w:rFonts w:eastAsiaTheme="majorEastAsia" w:cstheme="majorBidi"/>
      <w:color w:val="272727" w:themeColor="text1" w:themeTint="D8"/>
    </w:rPr>
  </w:style>
  <w:style w:type="paragraph" w:styleId="Title">
    <w:name w:val="Title"/>
    <w:basedOn w:val="Normal"/>
    <w:next w:val="Normal"/>
    <w:link w:val="TitleChar"/>
    <w:uiPriority w:val="10"/>
    <w:qFormat/>
    <w:rsid w:val="00887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2AD"/>
    <w:pPr>
      <w:spacing w:before="160"/>
      <w:jc w:val="center"/>
    </w:pPr>
    <w:rPr>
      <w:i/>
      <w:iCs/>
      <w:color w:val="404040" w:themeColor="text1" w:themeTint="BF"/>
    </w:rPr>
  </w:style>
  <w:style w:type="character" w:customStyle="1" w:styleId="QuoteChar">
    <w:name w:val="Quote Char"/>
    <w:basedOn w:val="DefaultParagraphFont"/>
    <w:link w:val="Quote"/>
    <w:uiPriority w:val="29"/>
    <w:rsid w:val="008872AD"/>
    <w:rPr>
      <w:i/>
      <w:iCs/>
      <w:color w:val="404040" w:themeColor="text1" w:themeTint="BF"/>
    </w:rPr>
  </w:style>
  <w:style w:type="paragraph" w:styleId="ListParagraph">
    <w:name w:val="List Paragraph"/>
    <w:basedOn w:val="Normal"/>
    <w:uiPriority w:val="34"/>
    <w:qFormat/>
    <w:rsid w:val="008872AD"/>
    <w:pPr>
      <w:ind w:left="720"/>
      <w:contextualSpacing/>
    </w:pPr>
  </w:style>
  <w:style w:type="character" w:styleId="IntenseEmphasis">
    <w:name w:val="Intense Emphasis"/>
    <w:basedOn w:val="DefaultParagraphFont"/>
    <w:uiPriority w:val="21"/>
    <w:qFormat/>
    <w:rsid w:val="008872AD"/>
    <w:rPr>
      <w:i/>
      <w:iCs/>
      <w:color w:val="2E74B5" w:themeColor="accent1" w:themeShade="BF"/>
    </w:rPr>
  </w:style>
  <w:style w:type="paragraph" w:styleId="IntenseQuote">
    <w:name w:val="Intense Quote"/>
    <w:basedOn w:val="Normal"/>
    <w:next w:val="Normal"/>
    <w:link w:val="IntenseQuoteChar"/>
    <w:uiPriority w:val="30"/>
    <w:qFormat/>
    <w:rsid w:val="008872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72AD"/>
    <w:rPr>
      <w:i/>
      <w:iCs/>
      <w:color w:val="2E74B5" w:themeColor="accent1" w:themeShade="BF"/>
    </w:rPr>
  </w:style>
  <w:style w:type="character" w:styleId="IntenseReference">
    <w:name w:val="Intense Reference"/>
    <w:basedOn w:val="DefaultParagraphFont"/>
    <w:uiPriority w:val="32"/>
    <w:qFormat/>
    <w:rsid w:val="008872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4269</Characters>
  <Application>Microsoft Office Word</Application>
  <DocSecurity>0</DocSecurity>
  <Lines>82</Lines>
  <Paragraphs>44</Paragraphs>
  <ScaleCrop>false</ScaleCrop>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2026-08-13T01:45:00Z</dcterms:modified>
</cp:coreProperties>
</file>