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8233E" w14:textId="77777777" w:rsidR="003B5334" w:rsidRPr="003B5334" w:rsidRDefault="003B5334">
      <w:pPr>
        <w:rPr>
          <w:b/>
        </w:rPr>
      </w:pPr>
      <w:r w:rsidRPr="003B5334">
        <w:rPr>
          <w:b/>
        </w:rPr>
        <w:t>HEARING - ( akoē , Strong's G189 )</w:t>
      </w:r>
    </w:p>
    <w:p w14:paraId="4E9A5287" w14:textId="77777777" w:rsidR="003B5334" w:rsidRDefault="003B5334">
      <w:r w:rsidRPr="003B5334">
        <w:rPr>
          <w:b/>
        </w:rPr>
        <w:t>Summary:</w:t>
      </w:r>
    </w:p>
    <w:p w14:paraId="1F45C802" w14:textId="77777777" w:rsidR="003B5334" w:rsidRDefault="003B5334">
      <w:r>
        <w:t>The Greek noun akoē refers to the act, sense, or organ of hearing, as well as the content of what is heard (a report, rumor, or message). In Galatians 3:2, in the phrase "the hearing of faith" (ex akoēs pisteōs), it carries a double nuance: it refers to both the proclamation of the gospel message (the report) and the receptive listening that responds in faith. Paul contrasts this receptive "hearing of faith" with the strenuous, self-reliant "works of the law" to demonstrate that the Holy Spirit is received as a gift through believing the gospel message, not by earning merit through legalistic deeds.</w:t>
      </w:r>
    </w:p>
    <w:p w14:paraId="28819614" w14:textId="77777777" w:rsidR="003B5334" w:rsidRDefault="003B5334"/>
    <w:p w14:paraId="2D463B54" w14:textId="77777777" w:rsidR="003B5334" w:rsidRDefault="003B5334">
      <w:r w:rsidRPr="003B5334">
        <w:rPr>
          <w:b/>
        </w:rPr>
        <w:t>Full Study:</w:t>
      </w:r>
    </w:p>
    <w:p w14:paraId="20F122AB" w14:textId="77777777" w:rsidR="003B5334" w:rsidRDefault="003B5334"/>
    <w:p w14:paraId="6D956CCC" w14:textId="77777777" w:rsidR="003B5334" w:rsidRPr="003B5334" w:rsidRDefault="003B5334">
      <w:pPr>
        <w:rPr>
          <w:b/>
        </w:rPr>
      </w:pPr>
      <w:r w:rsidRPr="003B5334">
        <w:rPr>
          <w:b/>
        </w:rPr>
        <w:t>1. Word Picture / Background</w:t>
      </w:r>
    </w:p>
    <w:p w14:paraId="7CC8D049" w14:textId="77777777" w:rsidR="003B5334" w:rsidRDefault="003B5334">
      <w:r>
        <w:t>• Akoē is derived from the primary Greek verb akouō, which means "to hear" or "to listen." In ancient Greek culture and the Greco-Roman world, oral communication was the primary means of transmitting information, philosophy, and religious teachings. Reading was almost always done aloud, and learning occurred through listening. The word akoē represents the entire auditory event: the physical ear that receives sound, the mental faculty of processing the sound, and the message itself that travels from the speaker to the listener. It bridges the gap between the speaker's voice and the listener's internal response, suggesting an active connection rather than passive reception.</w:t>
      </w:r>
    </w:p>
    <w:p w14:paraId="6920E8B2" w14:textId="77777777" w:rsidR="003B5334" w:rsidRDefault="003B5334"/>
    <w:p w14:paraId="4988A278" w14:textId="77777777" w:rsidR="003B5334" w:rsidRPr="003B5334" w:rsidRDefault="003B5334">
      <w:pPr>
        <w:rPr>
          <w:b/>
        </w:rPr>
      </w:pPr>
      <w:r w:rsidRPr="003B5334">
        <w:rPr>
          <w:b/>
        </w:rPr>
        <w:t>2. Meaning / Lexical Definition</w:t>
      </w:r>
    </w:p>
    <w:p w14:paraId="0168B72A" w14:textId="77777777" w:rsidR="003B5334" w:rsidRDefault="003B5334">
      <w:r>
        <w:t>The noun akoē has a well-defined semantic range:</w:t>
      </w:r>
    </w:p>
    <w:p w14:paraId="43AD13B2" w14:textId="77777777" w:rsidR="003B5334" w:rsidRDefault="003B5334">
      <w:r>
        <w:t>• The physical organ of hearing (the ear) or the sense/faculty of hearing (e.g., Mark 7:35; 1 Corinthians 12:17; 2 Timothy 4:4).</w:t>
      </w:r>
    </w:p>
    <w:p w14:paraId="6E33950F" w14:textId="77777777" w:rsidR="003B5334" w:rsidRDefault="003B5334">
      <w:r>
        <w:t>• The act or process of hearing (e.g., Matthew 13:14).</w:t>
      </w:r>
    </w:p>
    <w:p w14:paraId="757187B1" w14:textId="77777777" w:rsidR="003B5334" w:rsidRDefault="003B5334">
      <w:r>
        <w:t>• That which is heard: a rumor, report, news, or a preached message (e.g., Matthew 24:6; John 12:38; Romans 10:16).</w:t>
      </w:r>
    </w:p>
    <w:p w14:paraId="0B3BB681" w14:textId="77777777" w:rsidR="003B5334" w:rsidRDefault="003B5334">
      <w:r>
        <w:t>In Galatians 3:2, akoē acts as a verbal noun ("hearing") or a passive noun ("the message heard"). It highlights the reception of the Christian message (the gospel) that demands a response of faith.</w:t>
      </w:r>
    </w:p>
    <w:p w14:paraId="69D05665" w14:textId="77777777" w:rsidR="003B5334" w:rsidRDefault="003B5334"/>
    <w:p w14:paraId="2B85B0E8" w14:textId="77777777" w:rsidR="003B5334" w:rsidRPr="003B5334" w:rsidRDefault="003B5334">
      <w:pPr>
        <w:rPr>
          <w:b/>
        </w:rPr>
      </w:pPr>
      <w:r w:rsidRPr="003B5334">
        <w:rPr>
          <w:b/>
        </w:rPr>
        <w:t>3. Usage and Word Pictures</w:t>
      </w:r>
    </w:p>
    <w:p w14:paraId="695FE112" w14:textId="77777777" w:rsidR="003B5334" w:rsidRDefault="003B5334">
      <w:r>
        <w:t xml:space="preserve">Throughout the New Testament, akoē is used to contrast the external physical act of hearing with the internal spiritual understanding. </w:t>
      </w:r>
    </w:p>
    <w:p w14:paraId="4B19D861" w14:textId="77777777" w:rsidR="003B5334" w:rsidRDefault="003B5334">
      <w:r>
        <w:t>• In Matthew 13:14 (quoting Isaiah 6:9), Jesus speaks of those who "hearing you will hear and shall not understand." Here, physical akoē takes place, but spiritual comprehension is entirely absent.</w:t>
      </w:r>
    </w:p>
    <w:p w14:paraId="38B69D18" w14:textId="77777777" w:rsidR="003B5334" w:rsidRDefault="003B5334">
      <w:r>
        <w:t>• In Romans 10:17, Paul writes, "So then faith comes by hearing, and hearing by the word of God." This shows that saving faith is not self-generated; it is a response triggered by the auditory reception of the divine report.</w:t>
      </w:r>
    </w:p>
    <w:p w14:paraId="766CB824" w14:textId="77777777" w:rsidR="003B5334" w:rsidRDefault="003B5334">
      <w:r>
        <w:t>The word picture is that of a vessel being filled. Just as an ear receives sound waves without generating them, the believer receives the message of grace from an outside source (the preacher of the gospel) and responds with trust.</w:t>
      </w:r>
    </w:p>
    <w:p w14:paraId="31F33099" w14:textId="77777777" w:rsidR="003B5334" w:rsidRDefault="003B5334"/>
    <w:p w14:paraId="57AB2B8E" w14:textId="77777777" w:rsidR="003B5334" w:rsidRPr="003B5334" w:rsidRDefault="003B5334">
      <w:pPr>
        <w:rPr>
          <w:b/>
        </w:rPr>
      </w:pPr>
      <w:r w:rsidRPr="003B5334">
        <w:rPr>
          <w:b/>
        </w:rPr>
        <w:t>4. Theological Implications</w:t>
      </w:r>
    </w:p>
    <w:p w14:paraId="6AC0F44F" w14:textId="77777777" w:rsidR="003B5334" w:rsidRDefault="003B5334">
      <w:r>
        <w:t xml:space="preserve">Theologically, akoē underscores the objective and historical nature of the Christian faith. Faith does not arise from internal mystical speculation or self-contemplation; it is anchored in an external, objective message—the proclamation of Christ's death and resurrection. </w:t>
      </w:r>
    </w:p>
    <w:p w14:paraId="6CB021CE" w14:textId="77777777" w:rsidR="003B5334" w:rsidRDefault="003B5334">
      <w:r>
        <w:t>Furthermore, akoē highlights the receptive nature of faith. In salvation and the Christian life, humans are recipients, not originators. By placing "hearing" (akoē) in opposition to "works" (erga), Paul establishes a profound theological boundary: works require active, self-reliant human exertion to achieve a standard, while hearing requires humble, receptive attention to receive a gift already accomplished by another.</w:t>
      </w:r>
    </w:p>
    <w:p w14:paraId="7B323834" w14:textId="77777777" w:rsidR="003B5334" w:rsidRDefault="003B5334"/>
    <w:p w14:paraId="1CCB49F3" w14:textId="77777777" w:rsidR="003B5334" w:rsidRPr="003B5334" w:rsidRDefault="003B5334">
      <w:pPr>
        <w:rPr>
          <w:b/>
        </w:rPr>
      </w:pPr>
      <w:r w:rsidRPr="003B5334">
        <w:rPr>
          <w:b/>
        </w:rPr>
        <w:t>5. Contextual Nuance in the Passage</w:t>
      </w:r>
    </w:p>
    <w:p w14:paraId="1F648EB7" w14:textId="77777777" w:rsidR="003B5334" w:rsidRDefault="003B5334">
      <w:r>
        <w:t xml:space="preserve">In Galatians 3:2, Paul poses a rhetorical question to the Galatians, who were being enticed by Judaizers to adopt circumcision and law-keeping: "Did you receive the Spirit by the works of the law, or by the hearing of faith?" </w:t>
      </w:r>
    </w:p>
    <w:p w14:paraId="1A550ED6" w14:textId="77777777" w:rsidR="003B5334" w:rsidRDefault="003B5334">
      <w:r>
        <w:t>• The contrast is stark: "works of the law" (erga nomou) versus "hearing of faith" (akoē pisteōs).</w:t>
      </w:r>
    </w:p>
    <w:p w14:paraId="091C6BE0" w14:textId="77777777" w:rsidR="003B5334" w:rsidRDefault="003B5334">
      <w:r>
        <w:t>• "Works" imply doing, achieving, and earning. "Hearing" implies listening, receiving, and resting.</w:t>
      </w:r>
    </w:p>
    <w:p w14:paraId="21362DCF" w14:textId="77777777" w:rsidR="003B5334" w:rsidRDefault="003B5334">
      <w:r>
        <w:t>• The genitive phrase akoēs pisteōs can be understood in two complementary ways. It can mean "the message that consists of faith" (objective genitive) or "the hearing that is characterized by faith" (subjective/characterizing genitive). Both are contextually true. The Galatians received the Holy Spirit when they heard the gospel message proclaimed and responded to it with faith, rather than by performing rituals or legalistic deeds.</w:t>
      </w:r>
    </w:p>
    <w:p w14:paraId="2087A414" w14:textId="77777777" w:rsidR="003B5334" w:rsidRDefault="003B5334"/>
    <w:p w14:paraId="502749D2" w14:textId="77777777" w:rsidR="003B5334" w:rsidRPr="003B5334" w:rsidRDefault="003B5334">
      <w:pPr>
        <w:rPr>
          <w:b/>
        </w:rPr>
      </w:pPr>
      <w:r w:rsidRPr="003B5334">
        <w:rPr>
          <w:b/>
        </w:rPr>
        <w:t>6. Key Uses in Other Verses (NKJV)</w:t>
      </w:r>
    </w:p>
    <w:p w14:paraId="78BB14A0" w14:textId="77777777" w:rsidR="003B5334" w:rsidRDefault="003B5334">
      <w:r>
        <w:t>• Romans 10:16: "But they have not all obeyed the gospel. For Isaiah says, 'Lord, who has believed our report?'"</w:t>
      </w:r>
    </w:p>
    <w:p w14:paraId="2760624E" w14:textId="77777777" w:rsidR="003B5334" w:rsidRDefault="003B5334">
      <w:r>
        <w:t>• Romans 10:17: "So then faith comes by hearing, and hearing by the word of God."</w:t>
      </w:r>
    </w:p>
    <w:p w14:paraId="47B76D12" w14:textId="77777777" w:rsidR="003B5334" w:rsidRDefault="003B5334">
      <w:r>
        <w:t>• 1 Thessalonians 2:13: "For this reason we also thank God without ceasing, because when you received the word of God which you heard from us, you welcomed it not as the word of men..."</w:t>
      </w:r>
    </w:p>
    <w:p w14:paraId="3B4D0E9B" w14:textId="77777777" w:rsidR="003B5334" w:rsidRDefault="003B5334">
      <w:r>
        <w:t>• Hebrews 4:2: "For indeed the gospel was preached to us as well as to them; but the word which they heard did not profit them, not being mixed with faith in those who heard it."</w:t>
      </w:r>
    </w:p>
    <w:p w14:paraId="385795D4" w14:textId="77777777" w:rsidR="003B5334" w:rsidRDefault="003B5334"/>
    <w:p w14:paraId="2A8DA6E1" w14:textId="77777777" w:rsidR="003B5334" w:rsidRPr="003B5334" w:rsidRDefault="003B5334">
      <w:pPr>
        <w:rPr>
          <w:b/>
        </w:rPr>
      </w:pPr>
      <w:r w:rsidRPr="003B5334">
        <w:rPr>
          <w:b/>
        </w:rPr>
        <w:t>7. Other Relevant Insights</w:t>
      </w:r>
    </w:p>
    <w:p w14:paraId="5EC9F3DC" w14:textId="77777777" w:rsidR="003B5334" w:rsidRDefault="003B5334">
      <w:r>
        <w:t>In the Septuagint (the Greek translation of the Old Testament), akoē is frequently used to translate the Hebrew word shemuah (report, news) and the root shama (to hear, obey). In Hebrew thought, hearing and obeying are deeply intertwined; to truly "hear" God is to obey Him (e.g., the Shema in Deuteronomy 6:4). When Paul uses akoē alongside pistis (faith/trust) in Galatians 3:2, he taps into this rich Old Testament background. True "hearing" of the gospel inherently includes the obedience of faith, which stands in direct opposition to the cold, ritualistic performance of legalistic works.</w:t>
      </w:r>
    </w:p>
    <w:p w14:paraId="1AB1B82B" w14:textId="77777777" w:rsidR="003B5334" w:rsidRDefault="003B5334"/>
    <w:p w14:paraId="3D291FA1" w14:textId="77777777" w:rsidR="003B5334" w:rsidRPr="003B5334" w:rsidRDefault="003B5334">
      <w:pPr>
        <w:rPr>
          <w:b/>
        </w:rPr>
      </w:pPr>
      <w:r w:rsidRPr="003B5334">
        <w:rPr>
          <w:b/>
        </w:rPr>
        <w:t>8. References</w:t>
      </w:r>
    </w:p>
    <w:p w14:paraId="7879FE0B" w14:textId="77777777" w:rsidR="003B5334" w:rsidRDefault="003B5334">
      <w:r>
        <w:t>• BDAG, s.v. "akoe"</w:t>
      </w:r>
    </w:p>
    <w:p w14:paraId="46E32C11" w14:textId="77777777" w:rsidR="003B5334" w:rsidRDefault="003B5334">
      <w:r>
        <w:t>• Thayer's Greek-English Lexicon, s.v. "akoe"</w:t>
      </w:r>
    </w:p>
    <w:p w14:paraId="6CBA0417" w14:textId="77777777" w:rsidR="003B5334" w:rsidRDefault="003B5334">
      <w:r>
        <w:t>• Theological Dictionary of the New Testament, s.v. "akouo (akoe)"</w:t>
      </w:r>
    </w:p>
    <w:p w14:paraId="42FFF34D" w14:textId="373BC524" w:rsidR="004C5552" w:rsidRDefault="003B5334">
      <w:r>
        <w:t>• Vine's Expository Dictionary of New Testament Words, s.v. "Hear, Hearing"</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5334"/>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FD53E"/>
  <w15:chartTrackingRefBased/>
  <w15:docId w15:val="{B300C286-EB36-4FFB-A362-64D6F5AE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5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5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334"/>
    <w:rPr>
      <w:rFonts w:eastAsiaTheme="majorEastAsia" w:cstheme="majorBidi"/>
      <w:color w:val="272727" w:themeColor="text1" w:themeTint="D8"/>
    </w:rPr>
  </w:style>
  <w:style w:type="paragraph" w:styleId="Title">
    <w:name w:val="Title"/>
    <w:basedOn w:val="Normal"/>
    <w:next w:val="Normal"/>
    <w:link w:val="TitleChar"/>
    <w:uiPriority w:val="10"/>
    <w:qFormat/>
    <w:rsid w:val="003B5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334"/>
    <w:pPr>
      <w:spacing w:before="160"/>
      <w:jc w:val="center"/>
    </w:pPr>
    <w:rPr>
      <w:i/>
      <w:iCs/>
      <w:color w:val="404040" w:themeColor="text1" w:themeTint="BF"/>
    </w:rPr>
  </w:style>
  <w:style w:type="character" w:customStyle="1" w:styleId="QuoteChar">
    <w:name w:val="Quote Char"/>
    <w:basedOn w:val="DefaultParagraphFont"/>
    <w:link w:val="Quote"/>
    <w:uiPriority w:val="29"/>
    <w:rsid w:val="003B5334"/>
    <w:rPr>
      <w:i/>
      <w:iCs/>
      <w:color w:val="404040" w:themeColor="text1" w:themeTint="BF"/>
    </w:rPr>
  </w:style>
  <w:style w:type="paragraph" w:styleId="ListParagraph">
    <w:name w:val="List Paragraph"/>
    <w:basedOn w:val="Normal"/>
    <w:uiPriority w:val="34"/>
    <w:qFormat/>
    <w:rsid w:val="003B5334"/>
    <w:pPr>
      <w:ind w:left="720"/>
      <w:contextualSpacing/>
    </w:pPr>
  </w:style>
  <w:style w:type="character" w:styleId="IntenseEmphasis">
    <w:name w:val="Intense Emphasis"/>
    <w:basedOn w:val="DefaultParagraphFont"/>
    <w:uiPriority w:val="21"/>
    <w:qFormat/>
    <w:rsid w:val="003B5334"/>
    <w:rPr>
      <w:i/>
      <w:iCs/>
      <w:color w:val="2E74B5" w:themeColor="accent1" w:themeShade="BF"/>
    </w:rPr>
  </w:style>
  <w:style w:type="paragraph" w:styleId="IntenseQuote">
    <w:name w:val="Intense Quote"/>
    <w:basedOn w:val="Normal"/>
    <w:next w:val="Normal"/>
    <w:link w:val="IntenseQuoteChar"/>
    <w:uiPriority w:val="30"/>
    <w:qFormat/>
    <w:rsid w:val="003B53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5334"/>
    <w:rPr>
      <w:i/>
      <w:iCs/>
      <w:color w:val="2E74B5" w:themeColor="accent1" w:themeShade="BF"/>
    </w:rPr>
  </w:style>
  <w:style w:type="character" w:styleId="IntenseReference">
    <w:name w:val="Intense Reference"/>
    <w:basedOn w:val="DefaultParagraphFont"/>
    <w:uiPriority w:val="32"/>
    <w:qFormat/>
    <w:rsid w:val="003B53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4901</Characters>
  <Application>Microsoft Office Word</Application>
  <DocSecurity>0</DocSecurity>
  <Lines>94</Lines>
  <Paragraphs>51</Paragraphs>
  <ScaleCrop>false</ScaleCrop>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