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CE31" w14:textId="77777777" w:rsidR="00A11478" w:rsidRPr="00A11478" w:rsidRDefault="00A11478">
      <w:pPr>
        <w:rPr>
          <w:b/>
        </w:rPr>
      </w:pPr>
      <w:r w:rsidRPr="00A11478">
        <w:rPr>
          <w:b/>
        </w:rPr>
        <w:t>SPIRIT - ( pneuma , Strong's G4151 )</w:t>
      </w:r>
    </w:p>
    <w:p w14:paraId="3650E090" w14:textId="77777777" w:rsidR="00A11478" w:rsidRDefault="00A11478">
      <w:r w:rsidRPr="00A11478">
        <w:rPr>
          <w:b/>
        </w:rPr>
        <w:t>Summary:</w:t>
      </w:r>
    </w:p>
    <w:p w14:paraId="44FF2AEF" w14:textId="77777777" w:rsidR="00A11478" w:rsidRDefault="00A11478">
      <w:r>
        <w:t xml:space="preserve">The Greek word pneuma fundamentally means wind, breath, or spirit. In the New Testament, it most frequently refers to the Holy Spirit, the third Person of the Trinity, who imparts divine life and power to the believer. In Galatians 3:2, Paul uses the reception of the Spirit as the ultimate proof of a believer’s salvation. The presence of the Holy Spirit in a person's life is the undeniable marker of the New Covenant, and Paul forcefully reminds the Galatians that this life-giving Spirit was received entirely through the "hearing of faith," not by their adherence to the Mosaic Law. </w:t>
      </w:r>
    </w:p>
    <w:p w14:paraId="189DF09D" w14:textId="77777777" w:rsidR="00A11478" w:rsidRDefault="00A11478"/>
    <w:p w14:paraId="59A06C86" w14:textId="77777777" w:rsidR="00A11478" w:rsidRDefault="00A11478">
      <w:r w:rsidRPr="00A11478">
        <w:rPr>
          <w:b/>
        </w:rPr>
        <w:t>Full Study:</w:t>
      </w:r>
    </w:p>
    <w:p w14:paraId="3CFC37E7" w14:textId="77777777" w:rsidR="00A11478" w:rsidRDefault="00A11478"/>
    <w:p w14:paraId="24756804" w14:textId="77777777" w:rsidR="00A11478" w:rsidRPr="00A11478" w:rsidRDefault="00A11478">
      <w:pPr>
        <w:rPr>
          <w:b/>
        </w:rPr>
      </w:pPr>
      <w:r w:rsidRPr="00A11478">
        <w:rPr>
          <w:b/>
        </w:rPr>
        <w:t>1. Word Picture / Background</w:t>
      </w:r>
    </w:p>
    <w:p w14:paraId="56BECB48" w14:textId="77777777" w:rsidR="00A11478" w:rsidRDefault="00A11478">
      <w:r>
        <w:t>• The word pneuma is derived from the verb pneō, which means "to breathe" or "to blow."</w:t>
      </w:r>
    </w:p>
    <w:p w14:paraId="6200BE4C" w14:textId="77777777" w:rsidR="00A11478" w:rsidRDefault="00A11478">
      <w:r>
        <w:t>• In the ancient world, the concepts of wind, breath, and spirit were deeply intertwined. Wind is an invisible but immense force, observable only by its effects. Breath is the animating principle of biological life; when breath departs, life ceases.</w:t>
      </w:r>
    </w:p>
    <w:p w14:paraId="41404962" w14:textId="77777777" w:rsidR="00A11478" w:rsidRDefault="00A11478">
      <w:r>
        <w:t>• Pneuma serves as the precise Greek equivalent for the Hebrew word ruach, carrying the same dynamic imagery of an invisible, life-giving, and powerful force. Both words paint a picture of God's active presence moving invisibly but powerfully in the visible world.</w:t>
      </w:r>
    </w:p>
    <w:p w14:paraId="308E30D9" w14:textId="77777777" w:rsidR="00A11478" w:rsidRDefault="00A11478"/>
    <w:p w14:paraId="1DDD82DA" w14:textId="77777777" w:rsidR="00A11478" w:rsidRPr="00A11478" w:rsidRDefault="00A11478">
      <w:pPr>
        <w:rPr>
          <w:b/>
        </w:rPr>
      </w:pPr>
      <w:r w:rsidRPr="00A11478">
        <w:rPr>
          <w:b/>
        </w:rPr>
        <w:t>2. Meaning / Lexical Definition</w:t>
      </w:r>
    </w:p>
    <w:p w14:paraId="317D8485" w14:textId="77777777" w:rsidR="00A11478" w:rsidRDefault="00A11478">
      <w:r>
        <w:t>• Wind or moving air: A blowing breeze or a strong gale.</w:t>
      </w:r>
    </w:p>
    <w:p w14:paraId="51C3C935" w14:textId="77777777" w:rsidR="00A11478" w:rsidRDefault="00A11478">
      <w:r>
        <w:t>• Breath: The vital breath of life that animates the physical body.</w:t>
      </w:r>
    </w:p>
    <w:p w14:paraId="031E3EF3" w14:textId="77777777" w:rsidR="00A11478" w:rsidRDefault="00A11478">
      <w:r>
        <w:t>• The human spirit: The immaterial, rational, and immortal part of humanity that relates to God.</w:t>
      </w:r>
    </w:p>
    <w:p w14:paraId="4C41B267" w14:textId="77777777" w:rsidR="00A11478" w:rsidRDefault="00A11478">
      <w:r>
        <w:t>• Spiritual beings: Angels, or conversely, evil/unclean spirits (demons).</w:t>
      </w:r>
    </w:p>
    <w:p w14:paraId="5645F03B" w14:textId="77777777" w:rsidR="00A11478" w:rsidRDefault="00A11478">
      <w:r>
        <w:t>• The Holy Spirit: The Spirit of God, the Spirit of Christ, the divine agent of creation, revelation, regeneration, and sanctification.</w:t>
      </w:r>
    </w:p>
    <w:p w14:paraId="1D3A9F5B" w14:textId="77777777" w:rsidR="00A11478" w:rsidRDefault="00A11478"/>
    <w:p w14:paraId="3C97B820" w14:textId="77777777" w:rsidR="00A11478" w:rsidRPr="00A11478" w:rsidRDefault="00A11478">
      <w:pPr>
        <w:rPr>
          <w:b/>
        </w:rPr>
      </w:pPr>
      <w:r w:rsidRPr="00A11478">
        <w:rPr>
          <w:b/>
        </w:rPr>
        <w:t>3. Usage and Word Pictures</w:t>
      </w:r>
    </w:p>
    <w:p w14:paraId="31BD714E" w14:textId="77777777" w:rsidR="00A11478" w:rsidRDefault="00A11478">
      <w:r>
        <w:t>• The Breath of Life: Just as God breathed into Adam the breath of physical life, the Holy Spirit breathes spiritual life into the dead soul.</w:t>
      </w:r>
    </w:p>
    <w:p w14:paraId="2D1E300D" w14:textId="77777777" w:rsidR="00A11478" w:rsidRDefault="00A11478">
      <w:r>
        <w:t>• The Wind of God: Jesus explicitly plays on the dual meaning of pneuma (wind/Spirit) in John 3:8, noting that just as the wind blows where it wishes and its effects are heard and seen, so is everyone who is born of the Spirit.</w:t>
      </w:r>
    </w:p>
    <w:p w14:paraId="0BA0E430" w14:textId="77777777" w:rsidR="00A11478" w:rsidRDefault="00A11478">
      <w:r>
        <w:t>• The Mark of the New Age: In the Old Testament, the Spirit came upon select individuals for specific tasks. The New Testament uses pneuma to describe the promised outpouring where God’s Spirit indwells all believers, replacing a heart of stone with a heart of flesh.</w:t>
      </w:r>
    </w:p>
    <w:p w14:paraId="6C2D8C10" w14:textId="77777777" w:rsidR="00A11478" w:rsidRDefault="00A11478"/>
    <w:p w14:paraId="3C0B0F3C" w14:textId="77777777" w:rsidR="00A11478" w:rsidRPr="00A11478" w:rsidRDefault="00A11478">
      <w:pPr>
        <w:rPr>
          <w:b/>
        </w:rPr>
      </w:pPr>
      <w:r w:rsidRPr="00A11478">
        <w:rPr>
          <w:b/>
        </w:rPr>
        <w:t>4. Theological Implications</w:t>
      </w:r>
    </w:p>
    <w:p w14:paraId="55A4A8F5" w14:textId="77777777" w:rsidR="00A11478" w:rsidRDefault="00A11478">
      <w:r>
        <w:t>• The indwelling presence of the Holy Spirit is the defining characteristic of a true Christian. Romans 8:9 states bluntly that anyone who does not have the Spirit of Christ does not belong to Him.</w:t>
      </w:r>
    </w:p>
    <w:p w14:paraId="7CCA748D" w14:textId="77777777" w:rsidR="00A11478" w:rsidRDefault="00A11478">
      <w:r>
        <w:t>• The Spirit is the "seal" and "guarantee" of future inheritance, securing the believer in God’s grace.</w:t>
      </w:r>
    </w:p>
    <w:p w14:paraId="74941B90" w14:textId="77777777" w:rsidR="00A11478" w:rsidRDefault="00A11478">
      <w:r>
        <w:t>• By contrasting the Spirit with the "flesh" (human effort and sinful nature) and the "law" (external regulations), New Testament theology establishes the Spirit as the sole dynamic power for holy living. Sanctification is not achieved by human willpower but by walking in step with the indwelling Spirit.</w:t>
      </w:r>
    </w:p>
    <w:p w14:paraId="19B6209C" w14:textId="77777777" w:rsidR="00A11478" w:rsidRDefault="00A11478"/>
    <w:p w14:paraId="41EFF59B" w14:textId="77777777" w:rsidR="00A11478" w:rsidRPr="00A11478" w:rsidRDefault="00A11478">
      <w:pPr>
        <w:rPr>
          <w:b/>
        </w:rPr>
      </w:pPr>
      <w:r w:rsidRPr="00A11478">
        <w:rPr>
          <w:b/>
        </w:rPr>
        <w:t>5. Contextual Nuance in the Passage</w:t>
      </w:r>
    </w:p>
    <w:p w14:paraId="0C0931FD" w14:textId="77777777" w:rsidR="00A11478" w:rsidRDefault="00A11478">
      <w:r>
        <w:t>• In Galatians 3:2, Paul is interrogating the Galatian believers to expose the foolishness of the false teachers (Judaizers) who demanded circumcision and law-keeping.</w:t>
      </w:r>
    </w:p>
    <w:p w14:paraId="718E2A7C" w14:textId="77777777" w:rsidR="00A11478" w:rsidRDefault="00A11478">
      <w:r>
        <w:t>• Paul asks a piercing, rhetorical question based on their own conversion experience: "Did you receive the Spirit by the works of the law, or by the hearing of faith?"</w:t>
      </w:r>
    </w:p>
    <w:p w14:paraId="68831B78" w14:textId="77777777" w:rsidR="00A11478" w:rsidRDefault="00A11478">
      <w:r>
        <w:t>• The reception of the Spirit represents the exact moment of salvation. Paul appeals to this experiential, historical fact. They knew they had received the Spirit, likely accompanied by undeniable transformation and spiritual gifts.</w:t>
      </w:r>
    </w:p>
    <w:p w14:paraId="7F48E8DE" w14:textId="77777777" w:rsidR="00A11478" w:rsidRDefault="00A11478">
      <w:r>
        <w:t>• The contrast is stark: The Spirit came when they simply heard the gospel and believed ("the hearing of faith"), long before anyone tried to subject them to Jewish ceremonial laws ("the works of the law"). If the greatest gift of God (the Spirit) comes by faith alone, it is absurd to seek perfection through legalistic human effort.</w:t>
      </w:r>
    </w:p>
    <w:p w14:paraId="36A58168" w14:textId="77777777" w:rsidR="00A11478" w:rsidRDefault="00A11478"/>
    <w:p w14:paraId="01F1BAA8" w14:textId="77777777" w:rsidR="00A11478" w:rsidRPr="00A11478" w:rsidRDefault="00A11478">
      <w:pPr>
        <w:rPr>
          <w:b/>
        </w:rPr>
      </w:pPr>
      <w:r w:rsidRPr="00A11478">
        <w:rPr>
          <w:b/>
        </w:rPr>
        <w:t>6. Key Uses in Other Verses (NKJV)</w:t>
      </w:r>
    </w:p>
    <w:p w14:paraId="2244DF8F" w14:textId="77777777" w:rsidR="00A11478" w:rsidRDefault="00A11478">
      <w:r>
        <w:t>• John 3:8 – "The wind (pneuma) blows where it wishes, and you hear the sound of it, but cannot tell where it comes from and where it goes. So is everyone who is born of the Spirit (pneuma)."</w:t>
      </w:r>
    </w:p>
    <w:p w14:paraId="43B8FDB1" w14:textId="77777777" w:rsidR="00A11478" w:rsidRDefault="00A11478">
      <w:r>
        <w:t>• Romans 8:9 – "But you are not in the flesh but in the Spirit, if indeed the Spirit of God dwells in you. Now if anyone does not have the Spirit of Christ, he is not His."</w:t>
      </w:r>
    </w:p>
    <w:p w14:paraId="54E6A1E2" w14:textId="77777777" w:rsidR="00A11478" w:rsidRDefault="00A11478">
      <w:r>
        <w:t>• Galatians 5:16 – "I say then: Walk in the Spirit, and you shall not fulfill the lust of the flesh."</w:t>
      </w:r>
    </w:p>
    <w:p w14:paraId="495EC2E3" w14:textId="77777777" w:rsidR="00A11478" w:rsidRDefault="00A11478">
      <w:r>
        <w:t>• Ephesians 1:13 – "In Him you also trusted, after you heard the word of truth, the gospel of your salvation; in whom also, having believed, you were sealed with the Holy Spirit of promise."</w:t>
      </w:r>
    </w:p>
    <w:p w14:paraId="3FF56B86" w14:textId="77777777" w:rsidR="00A11478" w:rsidRDefault="00A11478"/>
    <w:p w14:paraId="15DBFBD6" w14:textId="77777777" w:rsidR="00A11478" w:rsidRPr="00A11478" w:rsidRDefault="00A11478">
      <w:pPr>
        <w:rPr>
          <w:b/>
        </w:rPr>
      </w:pPr>
      <w:r w:rsidRPr="00A11478">
        <w:rPr>
          <w:b/>
        </w:rPr>
        <w:t>7. Other Relevant Insights</w:t>
      </w:r>
    </w:p>
    <w:p w14:paraId="11862545" w14:textId="77777777" w:rsidR="00A11478" w:rsidRDefault="00A11478">
      <w:r>
        <w:t>• The pastoral application of Galatians 3:2 is profound: Christians often fall into the trap of believing that while their salvation was a free gift of grace by the Spirit, their ongoing growth requires grueling, rule-based human performance. Paul's use of pneuma here destroys that notion. The Christian life is both commenced and sustained by the power of the Holy Spirit through continuing faith.</w:t>
      </w:r>
    </w:p>
    <w:p w14:paraId="464CA1E6" w14:textId="77777777" w:rsidR="00A11478" w:rsidRDefault="00A11478">
      <w:r>
        <w:t>• The phrase "hearing of faith" highlights the receptive nature of salvation. We do not work up the Spirit; we hear the Word, believe it, and God graciously gives His Spirit.</w:t>
      </w:r>
    </w:p>
    <w:p w14:paraId="653FEB86" w14:textId="77777777" w:rsidR="00A11478" w:rsidRDefault="00A11478"/>
    <w:p w14:paraId="639759BF" w14:textId="77777777" w:rsidR="00A11478" w:rsidRPr="00A11478" w:rsidRDefault="00A11478">
      <w:pPr>
        <w:rPr>
          <w:b/>
        </w:rPr>
      </w:pPr>
      <w:r w:rsidRPr="00A11478">
        <w:rPr>
          <w:b/>
        </w:rPr>
        <w:t>8. References</w:t>
      </w:r>
    </w:p>
    <w:p w14:paraId="214A7EB9" w14:textId="77777777" w:rsidR="00A11478" w:rsidRDefault="00A11478">
      <w:r>
        <w:t>• Bauer, W., Danker, F. W., Arndt, W. F., &amp; Gingrich, F. W. (BDAG). A Greek-English Lexicon of the New Testament and Other Early Christian Literature.</w:t>
      </w:r>
    </w:p>
    <w:p w14:paraId="1D55B5C4" w14:textId="77777777" w:rsidR="00A11478" w:rsidRDefault="00A11478">
      <w:r>
        <w:t>• Kittel, G., Friedrich, G., &amp; Bromiley, G. W. (TDNT). Theological Dictionary of the New Testament.</w:t>
      </w:r>
    </w:p>
    <w:p w14:paraId="756ABB17" w14:textId="77777777" w:rsidR="00A11478" w:rsidRDefault="00A11478">
      <w:r>
        <w:t>• Vine, W. E. Vine's Complete Expository Dictionary of Old and New Testament Words.</w:t>
      </w:r>
    </w:p>
    <w:p w14:paraId="61AA2ADE" w14:textId="77777777" w:rsidR="00A11478" w:rsidRDefault="00A11478">
      <w:r>
        <w:t>• Zodhiates, S. The Complete Word Study Dictionary: New Testament.</w:t>
      </w:r>
    </w:p>
    <w:p w14:paraId="03D62D1D" w14:textId="583B62CF" w:rsidR="004C5552" w:rsidRDefault="00A11478">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147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3AE0"/>
  <w15:chartTrackingRefBased/>
  <w15:docId w15:val="{C4011BBD-E250-4767-ABEB-77CF8F60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78"/>
    <w:rPr>
      <w:rFonts w:eastAsiaTheme="majorEastAsia" w:cstheme="majorBidi"/>
      <w:color w:val="272727" w:themeColor="text1" w:themeTint="D8"/>
    </w:rPr>
  </w:style>
  <w:style w:type="paragraph" w:styleId="Title">
    <w:name w:val="Title"/>
    <w:basedOn w:val="Normal"/>
    <w:next w:val="Normal"/>
    <w:link w:val="TitleChar"/>
    <w:uiPriority w:val="10"/>
    <w:qFormat/>
    <w:rsid w:val="00A1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78"/>
    <w:pPr>
      <w:spacing w:before="160"/>
      <w:jc w:val="center"/>
    </w:pPr>
    <w:rPr>
      <w:i/>
      <w:iCs/>
      <w:color w:val="404040" w:themeColor="text1" w:themeTint="BF"/>
    </w:rPr>
  </w:style>
  <w:style w:type="character" w:customStyle="1" w:styleId="QuoteChar">
    <w:name w:val="Quote Char"/>
    <w:basedOn w:val="DefaultParagraphFont"/>
    <w:link w:val="Quote"/>
    <w:uiPriority w:val="29"/>
    <w:rsid w:val="00A11478"/>
    <w:rPr>
      <w:i/>
      <w:iCs/>
      <w:color w:val="404040" w:themeColor="text1" w:themeTint="BF"/>
    </w:rPr>
  </w:style>
  <w:style w:type="paragraph" w:styleId="ListParagraph">
    <w:name w:val="List Paragraph"/>
    <w:basedOn w:val="Normal"/>
    <w:uiPriority w:val="34"/>
    <w:qFormat/>
    <w:rsid w:val="00A11478"/>
    <w:pPr>
      <w:ind w:left="720"/>
      <w:contextualSpacing/>
    </w:pPr>
  </w:style>
  <w:style w:type="character" w:styleId="IntenseEmphasis">
    <w:name w:val="Intense Emphasis"/>
    <w:basedOn w:val="DefaultParagraphFont"/>
    <w:uiPriority w:val="21"/>
    <w:qFormat/>
    <w:rsid w:val="00A11478"/>
    <w:rPr>
      <w:i/>
      <w:iCs/>
      <w:color w:val="2E74B5" w:themeColor="accent1" w:themeShade="BF"/>
    </w:rPr>
  </w:style>
  <w:style w:type="paragraph" w:styleId="IntenseQuote">
    <w:name w:val="Intense Quote"/>
    <w:basedOn w:val="Normal"/>
    <w:next w:val="Normal"/>
    <w:link w:val="IntenseQuoteChar"/>
    <w:uiPriority w:val="30"/>
    <w:qFormat/>
    <w:rsid w:val="00A114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478"/>
    <w:rPr>
      <w:i/>
      <w:iCs/>
      <w:color w:val="2E74B5" w:themeColor="accent1" w:themeShade="BF"/>
    </w:rPr>
  </w:style>
  <w:style w:type="character" w:styleId="IntenseReference">
    <w:name w:val="Intense Reference"/>
    <w:basedOn w:val="DefaultParagraphFont"/>
    <w:uiPriority w:val="32"/>
    <w:qFormat/>
    <w:rsid w:val="00A114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4845</Characters>
  <Application>Microsoft Office Word</Application>
  <DocSecurity>0</DocSecurity>
  <Lines>93</Lines>
  <Paragraphs>50</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