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9AEE4" w14:textId="77777777" w:rsidR="001923B0" w:rsidRPr="001923B0" w:rsidRDefault="001923B0">
      <w:pPr>
        <w:rPr>
          <w:b/>
        </w:rPr>
      </w:pPr>
      <w:r w:rsidRPr="001923B0">
        <w:rPr>
          <w:b/>
        </w:rPr>
        <w:t>BAPTIZED - ( baptizō , Strong's G907 )</w:t>
      </w:r>
    </w:p>
    <w:p w14:paraId="19320D91" w14:textId="77777777" w:rsidR="001923B0" w:rsidRDefault="001923B0">
      <w:r w:rsidRPr="001923B0">
        <w:rPr>
          <w:b/>
        </w:rPr>
        <w:t>Summary:</w:t>
      </w:r>
    </w:p>
    <w:p w14:paraId="4012BEBC" w14:textId="77777777" w:rsidR="001923B0" w:rsidRDefault="001923B0">
      <w:r>
        <w:t>The Greek word baptizō literally means to dip, immerse, submerge, or plunge. In the New Testament, it is used both for the physical act of water baptism and the spiritual reality of being united with Christ. In Galatians 3:27, the focus is on profound identification and union. To be "baptized into Christ" means being entirely immersed into His life, death, and resurrection, resulting in a total transformation of identity. Just as a garment dipped in dye takes on a completely new color, the believer immersed in Christ takes on His righteousness and status, effectively "putting on Christ."</w:t>
      </w:r>
    </w:p>
    <w:p w14:paraId="78B1D72D" w14:textId="77777777" w:rsidR="001923B0" w:rsidRDefault="001923B0"/>
    <w:p w14:paraId="5441319D" w14:textId="77777777" w:rsidR="001923B0" w:rsidRDefault="001923B0">
      <w:r w:rsidRPr="001923B0">
        <w:rPr>
          <w:b/>
        </w:rPr>
        <w:t>Full Study:</w:t>
      </w:r>
    </w:p>
    <w:p w14:paraId="33A02BF4" w14:textId="77777777" w:rsidR="001923B0" w:rsidRDefault="001923B0"/>
    <w:p w14:paraId="30779809" w14:textId="77777777" w:rsidR="001923B0" w:rsidRPr="001923B0" w:rsidRDefault="001923B0">
      <w:pPr>
        <w:rPr>
          <w:b/>
        </w:rPr>
      </w:pPr>
      <w:r w:rsidRPr="001923B0">
        <w:rPr>
          <w:b/>
        </w:rPr>
        <w:t>1. Word Picture / Background</w:t>
      </w:r>
    </w:p>
    <w:p w14:paraId="19F63033" w14:textId="77777777" w:rsidR="001923B0" w:rsidRDefault="001923B0">
      <w:r>
        <w:t>• In classical Greek literature, baptizō was often used to describe sinking ships that were entirely submerged under water.</w:t>
      </w:r>
    </w:p>
    <w:p w14:paraId="0AF7CCC8" w14:textId="77777777" w:rsidR="001923B0" w:rsidRDefault="001923B0">
      <w:r>
        <w:t>• A famous distinction was made by the Greek poet and physician Nicander (around 200 BC) when providing a recipe for making pickles. He used the root word baptō to describe temporarily dipping a vegetable into boiling water, but used baptizō to describe submerging the vegetable in a vinegar solution to produce a permanent change.</w:t>
      </w:r>
    </w:p>
    <w:p w14:paraId="0F677F13" w14:textId="77777777" w:rsidR="001923B0" w:rsidRDefault="001923B0">
      <w:r>
        <w:t>• In the ancient textile industry, baptizō was the standard term for dyeing cloth. The fabric was plunged into the dye vat until it fully absorbed the new color, permanently changing its appearance and identity. This background perfectly illuminates the biblical concept of baptism as an outward identification that signifies an inward, permanent change of nature.</w:t>
      </w:r>
    </w:p>
    <w:p w14:paraId="043523E2" w14:textId="77777777" w:rsidR="001923B0" w:rsidRDefault="001923B0"/>
    <w:p w14:paraId="4E66EED0" w14:textId="77777777" w:rsidR="001923B0" w:rsidRPr="001923B0" w:rsidRDefault="001923B0">
      <w:pPr>
        <w:rPr>
          <w:b/>
        </w:rPr>
      </w:pPr>
      <w:r w:rsidRPr="001923B0">
        <w:rPr>
          <w:b/>
        </w:rPr>
        <w:t>2. Meaning / Lexical Definition</w:t>
      </w:r>
    </w:p>
    <w:p w14:paraId="21D1EAEB" w14:textId="77777777" w:rsidR="001923B0" w:rsidRDefault="001923B0">
      <w:r>
        <w:t>• Literally, to immerse, submerge, plunge, or dip.</w:t>
      </w:r>
    </w:p>
    <w:p w14:paraId="39DDA4B9" w14:textId="77777777" w:rsidR="001923B0" w:rsidRDefault="001923B0">
      <w:r>
        <w:t>• In Jewish ceremonial contexts, it referred to ritual washings or ablutions for purification.</w:t>
      </w:r>
    </w:p>
    <w:p w14:paraId="6727CB7B" w14:textId="77777777" w:rsidR="001923B0" w:rsidRDefault="001923B0">
      <w:r>
        <w:t>• Metaphorically, it means to be overwhelmed by something (such as suffering or debt) or to be fully immersed into a new reality, allegiance, or relationship.</w:t>
      </w:r>
    </w:p>
    <w:p w14:paraId="023F1AE1" w14:textId="77777777" w:rsidR="001923B0" w:rsidRDefault="001923B0">
      <w:r>
        <w:t>• In Christian theology, it signifies initiation, identification, and union. To be baptized "into" (eis) a person or name means to be bound to them in a relationship of loyalty and shared identity.</w:t>
      </w:r>
    </w:p>
    <w:p w14:paraId="1FD34A2C" w14:textId="77777777" w:rsidR="001923B0" w:rsidRDefault="001923B0"/>
    <w:p w14:paraId="01FD14AF" w14:textId="77777777" w:rsidR="001923B0" w:rsidRPr="001923B0" w:rsidRDefault="001923B0">
      <w:pPr>
        <w:rPr>
          <w:b/>
        </w:rPr>
      </w:pPr>
      <w:r w:rsidRPr="001923B0">
        <w:rPr>
          <w:b/>
        </w:rPr>
        <w:t>3. Usage and Word Pictures</w:t>
      </w:r>
    </w:p>
    <w:p w14:paraId="14FE98B3" w14:textId="77777777" w:rsidR="001923B0" w:rsidRDefault="001923B0">
      <w:r>
        <w:t>• Water Baptism: The physical ordinance where a believer is immersed in water as a public confession of faith, symbolizing cleansing and union with Christ in His death and resurrection.</w:t>
      </w:r>
    </w:p>
    <w:p w14:paraId="4F094139" w14:textId="77777777" w:rsidR="001923B0" w:rsidRDefault="001923B0">
      <w:r>
        <w:t>• Spirit Baptism: The invisible, spiritual work of the Holy Spirit at conversion, placing the believer into the body of Christ.</w:t>
      </w:r>
    </w:p>
    <w:p w14:paraId="43267710" w14:textId="77777777" w:rsidR="001923B0" w:rsidRDefault="001923B0">
      <w:r>
        <w:t>• Baptism of Suffering: Jesus used the word metaphorically to describe being entirely overwhelmed by the suffering and judgment He would face at the cross (Mark 10:38).</w:t>
      </w:r>
    </w:p>
    <w:p w14:paraId="1AC1F9B0" w14:textId="77777777" w:rsidR="001923B0" w:rsidRDefault="001923B0"/>
    <w:p w14:paraId="4344FC0D" w14:textId="77777777" w:rsidR="001923B0" w:rsidRPr="001923B0" w:rsidRDefault="001923B0">
      <w:pPr>
        <w:rPr>
          <w:b/>
        </w:rPr>
      </w:pPr>
      <w:r w:rsidRPr="001923B0">
        <w:rPr>
          <w:b/>
        </w:rPr>
        <w:t>4. Theological Implications</w:t>
      </w:r>
    </w:p>
    <w:p w14:paraId="645105DF" w14:textId="77777777" w:rsidR="001923B0" w:rsidRDefault="001923B0">
      <w:r>
        <w:t>• Baptizō implies total identification. When Galatians speaks of being baptized into Christ, it describes the believer’s definitive break with their old life and full integration into the life of the Son of God.</w:t>
      </w:r>
    </w:p>
    <w:p w14:paraId="2C47C107" w14:textId="77777777" w:rsidR="001923B0" w:rsidRDefault="001923B0">
      <w:r>
        <w:t>• This immersion into Christ is the great equalizer. Because every believer is placed into the same Christ, the historical and social divisions of the ancient world (Jew/Greek, slave/free, male/female) are rendered spiritually irrelevant regarding salvation and standing before God (Galatians 3:28).</w:t>
      </w:r>
    </w:p>
    <w:p w14:paraId="378DACE9" w14:textId="77777777" w:rsidR="001923B0" w:rsidRDefault="001923B0">
      <w:r>
        <w:t>• Baptism represents a transition of realms. The believer is transferred from the realm of the law, sin, and death into the realm of grace, life, and union with the Messiah.</w:t>
      </w:r>
    </w:p>
    <w:p w14:paraId="1B1D59FE" w14:textId="77777777" w:rsidR="001923B0" w:rsidRDefault="001923B0"/>
    <w:p w14:paraId="6143AFCF" w14:textId="77777777" w:rsidR="001923B0" w:rsidRPr="001923B0" w:rsidRDefault="001923B0">
      <w:pPr>
        <w:rPr>
          <w:b/>
        </w:rPr>
      </w:pPr>
      <w:r w:rsidRPr="001923B0">
        <w:rPr>
          <w:b/>
        </w:rPr>
        <w:t>5. Contextual Nuance in the Passage</w:t>
      </w:r>
    </w:p>
    <w:p w14:paraId="2B2D3D6B" w14:textId="77777777" w:rsidR="001923B0" w:rsidRDefault="001923B0">
      <w:r>
        <w:t>• In Galatians 3:27, Paul links being "baptized into Christ" with having "put on Christ." The imagery moves from being submerged in water to putting on a new set of clothes.</w:t>
      </w:r>
    </w:p>
    <w:p w14:paraId="432CBE97" w14:textId="77777777" w:rsidR="001923B0" w:rsidRDefault="001923B0">
      <w:r>
        <w:t>• Contextually, Paul is addressing the Galatians' relationship to the Old Testament Law, which acted as a strict tutor or guardian for children. In Roman culture, when a child came of age, he took off his childhood garments and put on the toga virilis (the toga of manhood), signifying full status and rights as an adult son.</w:t>
      </w:r>
    </w:p>
    <w:p w14:paraId="784254DF" w14:textId="77777777" w:rsidR="001923B0" w:rsidRDefault="001923B0">
      <w:r>
        <w:t>• Paul argues that through spiritual baptism into Christ, believers have reached full spiritual adulthood. They have taken off the old garments of the law's guardianship and "put on Christ," now possessing the full rights of adopted sons and daughters.</w:t>
      </w:r>
    </w:p>
    <w:p w14:paraId="6E76081A" w14:textId="77777777" w:rsidR="001923B0" w:rsidRDefault="001923B0"/>
    <w:p w14:paraId="42B09D9E" w14:textId="77777777" w:rsidR="001923B0" w:rsidRPr="001923B0" w:rsidRDefault="001923B0">
      <w:pPr>
        <w:rPr>
          <w:b/>
        </w:rPr>
      </w:pPr>
      <w:r w:rsidRPr="001923B0">
        <w:rPr>
          <w:b/>
        </w:rPr>
        <w:t>6. Key Uses in Other Verses (NKJV)</w:t>
      </w:r>
    </w:p>
    <w:p w14:paraId="487A7481" w14:textId="77777777" w:rsidR="001923B0" w:rsidRDefault="001923B0">
      <w:r>
        <w:t>• Romans 6:3: "Or do you not know that as many of us as were baptized into Christ Jesus were baptized into His death?"</w:t>
      </w:r>
    </w:p>
    <w:p w14:paraId="58AE56F1" w14:textId="77777777" w:rsidR="001923B0" w:rsidRDefault="001923B0">
      <w:r>
        <w:t>• 1 Corinthians 12:13: "For by one Spirit we were all baptized into one body—whether Jews or Greeks, whether slaves or free—and have all been made to drink into one Spirit."</w:t>
      </w:r>
    </w:p>
    <w:p w14:paraId="44C342E6" w14:textId="77777777" w:rsidR="001923B0" w:rsidRDefault="001923B0">
      <w:r>
        <w:t>• Matthew 28:19: "Go therefore and make disciples of all the nations, baptizing them in the name of the Father and of the Son and of the Holy Spirit."</w:t>
      </w:r>
    </w:p>
    <w:p w14:paraId="6E24022A" w14:textId="77777777" w:rsidR="001923B0" w:rsidRDefault="001923B0">
      <w:r>
        <w:t>• 1 Corinthians 10:2: "...all were baptized into Moses in the cloud and in the sea." (Illustrating baptism as identification and allegiance to a leader).</w:t>
      </w:r>
    </w:p>
    <w:p w14:paraId="590B73C1" w14:textId="77777777" w:rsidR="001923B0" w:rsidRDefault="001923B0"/>
    <w:p w14:paraId="5A8E1B22" w14:textId="77777777" w:rsidR="001923B0" w:rsidRPr="001923B0" w:rsidRDefault="001923B0">
      <w:pPr>
        <w:rPr>
          <w:b/>
        </w:rPr>
      </w:pPr>
      <w:r w:rsidRPr="001923B0">
        <w:rPr>
          <w:b/>
        </w:rPr>
        <w:t>7. Other Relevant Insights</w:t>
      </w:r>
    </w:p>
    <w:p w14:paraId="41866245" w14:textId="77777777" w:rsidR="001923B0" w:rsidRDefault="001923B0">
      <w:r>
        <w:t>• The phrase "baptized into Christ" (using the Greek preposition eis, meaning "into") denotes motion toward and penetration into a new state. It is not merely being baptized "in the name of" Christ as a point of authority, but being baptized into Him as a vital, living environment. Christ becomes the very atmosphere and sphere of the believer's existence.</w:t>
      </w:r>
    </w:p>
    <w:p w14:paraId="27FB3616" w14:textId="77777777" w:rsidR="001923B0" w:rsidRDefault="001923B0"/>
    <w:p w14:paraId="7ABD72E2" w14:textId="77777777" w:rsidR="001923B0" w:rsidRPr="001923B0" w:rsidRDefault="001923B0">
      <w:pPr>
        <w:rPr>
          <w:b/>
        </w:rPr>
      </w:pPr>
      <w:r w:rsidRPr="001923B0">
        <w:rPr>
          <w:b/>
        </w:rPr>
        <w:t>8. References</w:t>
      </w:r>
    </w:p>
    <w:p w14:paraId="3205BEAD" w14:textId="77777777" w:rsidR="001923B0" w:rsidRDefault="001923B0">
      <w:r>
        <w:t>• BDAG (Bauer, Danker, Arndt, Gingrich), Greek-English Lexicon of the New Testament</w:t>
      </w:r>
    </w:p>
    <w:p w14:paraId="7DBA2101" w14:textId="77777777" w:rsidR="001923B0" w:rsidRDefault="001923B0">
      <w:r>
        <w:t>• Theological Dictionary of the New Testament (TDNT) / Little Kittel</w:t>
      </w:r>
    </w:p>
    <w:p w14:paraId="23A3BCB3" w14:textId="77777777" w:rsidR="001923B0" w:rsidRDefault="001923B0">
      <w:r>
        <w:t>• Vine's Expository Dictionary of New Testament Words</w:t>
      </w:r>
    </w:p>
    <w:p w14:paraId="7B15E9DD" w14:textId="77777777" w:rsidR="001923B0" w:rsidRDefault="001923B0">
      <w:r>
        <w:t>• Wuest's Word Studies in the Greek New Testament</w:t>
      </w:r>
    </w:p>
    <w:p w14:paraId="40BE4926" w14:textId="7ACCCCBE" w:rsidR="004C5552" w:rsidRDefault="001923B0">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3B0"/>
    <w:rsid w:val="00017747"/>
    <w:rsid w:val="00023A4A"/>
    <w:rsid w:val="0006763F"/>
    <w:rsid w:val="000C53AC"/>
    <w:rsid w:val="00146083"/>
    <w:rsid w:val="001923B0"/>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93A02"/>
  <w15:chartTrackingRefBased/>
  <w15:docId w15:val="{C63F55B3-9085-406B-ABD6-9A7FAB1E4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2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2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3B0"/>
    <w:rPr>
      <w:rFonts w:eastAsiaTheme="majorEastAsia" w:cstheme="majorBidi"/>
      <w:color w:val="272727" w:themeColor="text1" w:themeTint="D8"/>
    </w:rPr>
  </w:style>
  <w:style w:type="paragraph" w:styleId="Title">
    <w:name w:val="Title"/>
    <w:basedOn w:val="Normal"/>
    <w:next w:val="Normal"/>
    <w:link w:val="TitleChar"/>
    <w:uiPriority w:val="10"/>
    <w:qFormat/>
    <w:rsid w:val="00192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3B0"/>
    <w:pPr>
      <w:spacing w:before="160"/>
      <w:jc w:val="center"/>
    </w:pPr>
    <w:rPr>
      <w:i/>
      <w:iCs/>
      <w:color w:val="404040" w:themeColor="text1" w:themeTint="BF"/>
    </w:rPr>
  </w:style>
  <w:style w:type="character" w:customStyle="1" w:styleId="QuoteChar">
    <w:name w:val="Quote Char"/>
    <w:basedOn w:val="DefaultParagraphFont"/>
    <w:link w:val="Quote"/>
    <w:uiPriority w:val="29"/>
    <w:rsid w:val="001923B0"/>
    <w:rPr>
      <w:i/>
      <w:iCs/>
      <w:color w:val="404040" w:themeColor="text1" w:themeTint="BF"/>
    </w:rPr>
  </w:style>
  <w:style w:type="paragraph" w:styleId="ListParagraph">
    <w:name w:val="List Paragraph"/>
    <w:basedOn w:val="Normal"/>
    <w:uiPriority w:val="34"/>
    <w:qFormat/>
    <w:rsid w:val="001923B0"/>
    <w:pPr>
      <w:ind w:left="720"/>
      <w:contextualSpacing/>
    </w:pPr>
  </w:style>
  <w:style w:type="character" w:styleId="IntenseEmphasis">
    <w:name w:val="Intense Emphasis"/>
    <w:basedOn w:val="DefaultParagraphFont"/>
    <w:uiPriority w:val="21"/>
    <w:qFormat/>
    <w:rsid w:val="001923B0"/>
    <w:rPr>
      <w:i/>
      <w:iCs/>
      <w:color w:val="2E74B5" w:themeColor="accent1" w:themeShade="BF"/>
    </w:rPr>
  </w:style>
  <w:style w:type="paragraph" w:styleId="IntenseQuote">
    <w:name w:val="Intense Quote"/>
    <w:basedOn w:val="Normal"/>
    <w:next w:val="Normal"/>
    <w:link w:val="IntenseQuoteChar"/>
    <w:uiPriority w:val="30"/>
    <w:qFormat/>
    <w:rsid w:val="001923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23B0"/>
    <w:rPr>
      <w:i/>
      <w:iCs/>
      <w:color w:val="2E74B5" w:themeColor="accent1" w:themeShade="BF"/>
    </w:rPr>
  </w:style>
  <w:style w:type="character" w:styleId="IntenseReference">
    <w:name w:val="Intense Reference"/>
    <w:basedOn w:val="DefaultParagraphFont"/>
    <w:uiPriority w:val="32"/>
    <w:qFormat/>
    <w:rsid w:val="001923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870</Words>
  <Characters>4525</Characters>
  <Application>Microsoft Office Word</Application>
  <DocSecurity>0</DocSecurity>
  <Lines>87</Lines>
  <Paragraphs>47</Paragraphs>
  <ScaleCrop>false</ScaleCrop>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