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3BC3C" w14:textId="77777777" w:rsidR="002B1AFF" w:rsidRPr="002B1AFF" w:rsidRDefault="002B1AFF">
      <w:pPr>
        <w:rPr>
          <w:b/>
        </w:rPr>
      </w:pPr>
      <w:r w:rsidRPr="002B1AFF">
        <w:rPr>
          <w:b/>
        </w:rPr>
        <w:t>VAIN - ( eike , Strong's [G1500] )</w:t>
      </w:r>
    </w:p>
    <w:p w14:paraId="327399A7" w14:textId="77777777" w:rsidR="002B1AFF" w:rsidRDefault="002B1AFF">
      <w:r w:rsidRPr="002B1AFF">
        <w:rPr>
          <w:b/>
        </w:rPr>
        <w:t>Summary:</w:t>
      </w:r>
    </w:p>
    <w:p w14:paraId="48528E9D" w14:textId="77777777" w:rsidR="002B1AFF" w:rsidRDefault="002B1AFF">
      <w:r>
        <w:t>In Galatians 3:4, the word "vain" translates an adverb that means "without cause," "for nothing," or "in vain," warning believers against abandoning grace for legalism and thereby rendering their spiritual experiences and sufferings entirely empty of profit or enduring effect.</w:t>
      </w:r>
    </w:p>
    <w:p w14:paraId="0BE23A53" w14:textId="77777777" w:rsidR="002B1AFF" w:rsidRDefault="002B1AFF"/>
    <w:p w14:paraId="503A5885" w14:textId="77777777" w:rsidR="002B1AFF" w:rsidRDefault="002B1AFF">
      <w:r w:rsidRPr="002B1AFF">
        <w:rPr>
          <w:b/>
        </w:rPr>
        <w:t>Full Study:</w:t>
      </w:r>
    </w:p>
    <w:p w14:paraId="0BA3A4FB" w14:textId="77777777" w:rsidR="002B1AFF" w:rsidRDefault="002B1AFF"/>
    <w:p w14:paraId="46D0F70E" w14:textId="77777777" w:rsidR="002B1AFF" w:rsidRPr="002B1AFF" w:rsidRDefault="002B1AFF">
      <w:pPr>
        <w:rPr>
          <w:b/>
        </w:rPr>
      </w:pPr>
      <w:r w:rsidRPr="002B1AFF">
        <w:rPr>
          <w:b/>
        </w:rPr>
        <w:t>1. Word Picture / Background</w:t>
      </w:r>
    </w:p>
    <w:p w14:paraId="4F73203A" w14:textId="77777777" w:rsidR="002B1AFF" w:rsidRDefault="002B1AFF">
      <w:r>
        <w:t>• The root term carries the fundamental idea of futility, emptiness, or acting without a valid reason or proper objective.</w:t>
      </w:r>
    </w:p>
    <w:p w14:paraId="2F6D155F" w14:textId="77777777" w:rsidR="002B1AFF" w:rsidRDefault="002B1AFF">
      <w:r>
        <w:t>• In classical and Hellenistic Greek, it frequently described actions done to no purpose, efforts that produced no harvest, or gifts given without receiving anything in return.</w:t>
      </w:r>
    </w:p>
    <w:p w14:paraId="3E30643B" w14:textId="77777777" w:rsidR="002B1AFF" w:rsidRDefault="002B1AFF">
      <w:r>
        <w:t>• Paul uses this expression pastorally to arrest the attention of the Galatians, urging them to look at the practical reality of their current spiritual trajectory.</w:t>
      </w:r>
    </w:p>
    <w:p w14:paraId="50D82538" w14:textId="77777777" w:rsidR="002B1AFF" w:rsidRDefault="002B1AFF"/>
    <w:p w14:paraId="3FFA1BC6" w14:textId="77777777" w:rsidR="002B1AFF" w:rsidRPr="002B1AFF" w:rsidRDefault="002B1AFF">
      <w:pPr>
        <w:rPr>
          <w:b/>
        </w:rPr>
      </w:pPr>
      <w:r w:rsidRPr="002B1AFF">
        <w:rPr>
          <w:b/>
        </w:rPr>
        <w:t>2. Meaning / Lexical Definition</w:t>
      </w:r>
    </w:p>
    <w:p w14:paraId="4F893CA9" w14:textId="77777777" w:rsidR="002B1AFF" w:rsidRDefault="002B1AFF">
      <w:r>
        <w:t>• The word functions adverbially to denote a state of futility, causelessness, or failure to achieve the intended goal.</w:t>
      </w:r>
    </w:p>
    <w:p w14:paraId="62B9EF5C" w14:textId="77777777" w:rsidR="002B1AFF" w:rsidRDefault="002B1AFF">
      <w:r>
        <w:t>• It describes a condition where labor, suffering, or experience ultimately results in nothing of lasting significance.</w:t>
      </w:r>
    </w:p>
    <w:p w14:paraId="0598F528" w14:textId="77777777" w:rsidR="002B1AFF" w:rsidRDefault="002B1AFF">
      <w:r>
        <w:t>• It highlights a disconnect between initial investment and final outcome, where energy spent yields no spiritual profit.</w:t>
      </w:r>
    </w:p>
    <w:p w14:paraId="56622CB2" w14:textId="77777777" w:rsidR="002B1AFF" w:rsidRDefault="002B1AFF"/>
    <w:p w14:paraId="7AA5215D" w14:textId="77777777" w:rsidR="002B1AFF" w:rsidRPr="002B1AFF" w:rsidRDefault="002B1AFF">
      <w:pPr>
        <w:rPr>
          <w:b/>
        </w:rPr>
      </w:pPr>
      <w:r w:rsidRPr="002B1AFF">
        <w:rPr>
          <w:b/>
        </w:rPr>
        <w:t>3. Usage and Word Pictures</w:t>
      </w:r>
    </w:p>
    <w:p w14:paraId="11FA40B0" w14:textId="77777777" w:rsidR="002B1AFF" w:rsidRDefault="002B1AFF">
      <w:r>
        <w:t>• The term paints a vivid picture of a farmer laboring in a drought-stricken field where no crops eventually grow.</w:t>
      </w:r>
    </w:p>
    <w:p w14:paraId="63C01C79" w14:textId="77777777" w:rsidR="002B1AFF" w:rsidRDefault="002B1AFF">
      <w:r>
        <w:t>• It evokes the image of a merchant investing capital into an enterprise that collapses completely, leaving the ledger entirely blank.</w:t>
      </w:r>
    </w:p>
    <w:p w14:paraId="3FAFA48C" w14:textId="77777777" w:rsidR="002B1AFF" w:rsidRDefault="002B1AFF">
      <w:r>
        <w:t>• In the context of Galatians, it pictures the exhausting treadmill of religious legalism—striving hard yet arriving precisely nowhere.</w:t>
      </w:r>
    </w:p>
    <w:p w14:paraId="04F3CC0E" w14:textId="77777777" w:rsidR="002B1AFF" w:rsidRDefault="002B1AFF"/>
    <w:p w14:paraId="3969B01C" w14:textId="77777777" w:rsidR="002B1AFF" w:rsidRPr="002B1AFF" w:rsidRDefault="002B1AFF">
      <w:pPr>
        <w:rPr>
          <w:b/>
        </w:rPr>
      </w:pPr>
      <w:r w:rsidRPr="002B1AFF">
        <w:rPr>
          <w:b/>
        </w:rPr>
        <w:t>4. Theological Implications</w:t>
      </w:r>
    </w:p>
    <w:p w14:paraId="485D7280" w14:textId="77777777" w:rsidR="002B1AFF" w:rsidRDefault="002B1AFF">
      <w:r>
        <w:t>• When applied to the Christian life, human effort driven by self-reliance rather than faith in Christ stands under the shadow of futility.</w:t>
      </w:r>
    </w:p>
    <w:p w14:paraId="10F721FE" w14:textId="77777777" w:rsidR="002B1AFF" w:rsidRDefault="002B1AFF">
      <w:r>
        <w:t>• Attempting to be perfected by human works after beginning in the Spirit reduces the power of the gospel to a nullity.</w:t>
      </w:r>
    </w:p>
    <w:p w14:paraId="61F5E4F5" w14:textId="77777777" w:rsidR="002B1AFF" w:rsidRDefault="002B1AFF">
      <w:r>
        <w:t>• Grace is either total or it is undermined; mixing law-keeping with the finished work of Christ drains Christian experience of its divine power.</w:t>
      </w:r>
    </w:p>
    <w:p w14:paraId="6854143B" w14:textId="77777777" w:rsidR="002B1AFF" w:rsidRDefault="002B1AFF"/>
    <w:p w14:paraId="177B7CC3" w14:textId="77777777" w:rsidR="002B1AFF" w:rsidRPr="002B1AFF" w:rsidRDefault="002B1AFF">
      <w:pPr>
        <w:rPr>
          <w:b/>
        </w:rPr>
      </w:pPr>
      <w:r w:rsidRPr="002B1AFF">
        <w:rPr>
          <w:b/>
        </w:rPr>
        <w:t>5. Contextual Nuance in the Passage</w:t>
      </w:r>
    </w:p>
    <w:p w14:paraId="52D5F656" w14:textId="77777777" w:rsidR="002B1AFF" w:rsidRDefault="002B1AFF">
      <w:r>
        <w:t>• Paul asks the Galatians whether they have suffered so many things in vain—assuming, for the sake of argument, that it might indeed be in vain.</w:t>
      </w:r>
    </w:p>
    <w:p w14:paraId="15C584B4" w14:textId="77777777" w:rsidR="002B1AFF" w:rsidRDefault="002B1AFF">
      <w:r>
        <w:t>• He points directly back to their reception of the Spirit and their early days in the faith to remind them that God's work among them was not based on legal compliance.</w:t>
      </w:r>
    </w:p>
    <w:p w14:paraId="694293BC" w14:textId="77777777" w:rsidR="002B1AFF" w:rsidRDefault="002B1AFF">
      <w:r>
        <w:t>• The verse serves as an urgent diagnostic question, asking if their past persecutions and joyful encounters with God will be thrown away by turning to the Mosaic law for righteousness.</w:t>
      </w:r>
    </w:p>
    <w:p w14:paraId="09841F90" w14:textId="77777777" w:rsidR="002B1AFF" w:rsidRDefault="002B1AFF"/>
    <w:p w14:paraId="30C584B2" w14:textId="77777777" w:rsidR="002B1AFF" w:rsidRPr="002B1AFF" w:rsidRDefault="002B1AFF">
      <w:pPr>
        <w:rPr>
          <w:b/>
        </w:rPr>
      </w:pPr>
      <w:r w:rsidRPr="002B1AFF">
        <w:rPr>
          <w:b/>
        </w:rPr>
        <w:t>6. Key Uses in Other Verses (NKJV)</w:t>
      </w:r>
    </w:p>
    <w:p w14:paraId="73FC2C66" w14:textId="77777777" w:rsidR="002B1AFF" w:rsidRDefault="002B1AFF">
      <w:r>
        <w:t>• Matthew 5:22 - "...Whoever says to his brother, 'Raca!' shall be in danger of the council. But whoever says, 'You fool!' shall be in danger of hell fire." (Note: While translated "without a cause" in some traditional texts here, the underlying adverb emphasizes groundless or unjustified action).</w:t>
      </w:r>
    </w:p>
    <w:p w14:paraId="2EED64A9" w14:textId="77777777" w:rsidR="002B1AFF" w:rsidRDefault="002B1AFF">
      <w:r>
        <w:t>• 1 Corinthians 15:2 - "...by which also you are saved, if you hold fast that word which I preached to you—unless you believed in vain."</w:t>
      </w:r>
    </w:p>
    <w:p w14:paraId="56EE4E18" w14:textId="77777777" w:rsidR="002B1AFF" w:rsidRDefault="002B1AFF">
      <w:r>
        <w:t>• 1 Corinthians 15:58 - "...knowing that your labor is not in vain in the Lord."</w:t>
      </w:r>
    </w:p>
    <w:p w14:paraId="43402D0E" w14:textId="77777777" w:rsidR="002B1AFF" w:rsidRDefault="002B1AFF">
      <w:r>
        <w:t>• Galatians 4:11 - "I am afraid for you, lest I have labored for you in vain."</w:t>
      </w:r>
    </w:p>
    <w:p w14:paraId="6646B5E0" w14:textId="77777777" w:rsidR="002B1AFF" w:rsidRDefault="002B1AFF"/>
    <w:p w14:paraId="6DC7AB52" w14:textId="77777777" w:rsidR="002B1AFF" w:rsidRPr="002B1AFF" w:rsidRDefault="002B1AFF">
      <w:pPr>
        <w:rPr>
          <w:b/>
        </w:rPr>
      </w:pPr>
      <w:r w:rsidRPr="002B1AFF">
        <w:rPr>
          <w:b/>
        </w:rPr>
        <w:t>7. Other Relevant Insights</w:t>
      </w:r>
    </w:p>
    <w:p w14:paraId="4433BAB8" w14:textId="77777777" w:rsidR="002B1AFF" w:rsidRDefault="002B1AFF">
      <w:r>
        <w:t>• Paul frequently employs this vocabulary to test the endurance and authenticity of gospel fruit in the churches he planted.</w:t>
      </w:r>
    </w:p>
    <w:p w14:paraId="7D43006E" w14:textId="77777777" w:rsidR="002B1AFF" w:rsidRDefault="002B1AFF">
      <w:r>
        <w:t>• The warning is not that God's sovereign grace fails, but that human beings can tragically misdirect their zeal away from the simplicity of faith.</w:t>
      </w:r>
    </w:p>
    <w:p w14:paraId="25EEA774" w14:textId="77777777" w:rsidR="002B1AFF" w:rsidRDefault="002B1AFF"/>
    <w:p w14:paraId="03ECA4C0" w14:textId="77777777" w:rsidR="002B1AFF" w:rsidRDefault="002B1AFF">
      <w:r>
        <w:t>• BDAG</w:t>
      </w:r>
    </w:p>
    <w:p w14:paraId="41468D1B" w14:textId="77777777" w:rsidR="002B1AFF" w:rsidRDefault="002B1AFF">
      <w:r>
        <w:t>• Vine's Expository Dictionary</w:t>
      </w:r>
    </w:p>
    <w:p w14:paraId="7E14BD55" w14:textId="77777777" w:rsidR="002B1AFF" w:rsidRDefault="002B1AFF">
      <w:r>
        <w:t>• Thayer's Greek-English Lexicon</w:t>
      </w:r>
    </w:p>
    <w:p w14:paraId="157A0EB1" w14:textId="77777777" w:rsidR="002B1AFF" w:rsidRDefault="002B1AFF">
      <w:r>
        <w:t>• Zodhiates Complete Word Study Dictionary</w:t>
      </w:r>
    </w:p>
    <w:p w14:paraId="703B648C" w14:textId="06924C2F" w:rsidR="004C5552" w:rsidRDefault="002B1AFF">
      <w:r>
        <w:t>•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AF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B1AFF"/>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1A096"/>
  <w15:chartTrackingRefBased/>
  <w15:docId w15:val="{EEFD69A8-04D0-48F8-80BE-6FC10C546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B1A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A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A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A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B1A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A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A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AFF"/>
    <w:rPr>
      <w:rFonts w:eastAsiaTheme="majorEastAsia" w:cstheme="majorBidi"/>
      <w:color w:val="272727" w:themeColor="text1" w:themeTint="D8"/>
    </w:rPr>
  </w:style>
  <w:style w:type="paragraph" w:styleId="Title">
    <w:name w:val="Title"/>
    <w:basedOn w:val="Normal"/>
    <w:next w:val="Normal"/>
    <w:link w:val="TitleChar"/>
    <w:uiPriority w:val="10"/>
    <w:qFormat/>
    <w:rsid w:val="002B1A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A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A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A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AFF"/>
    <w:pPr>
      <w:spacing w:before="160"/>
      <w:jc w:val="center"/>
    </w:pPr>
    <w:rPr>
      <w:i/>
      <w:iCs/>
      <w:color w:val="404040" w:themeColor="text1" w:themeTint="BF"/>
    </w:rPr>
  </w:style>
  <w:style w:type="character" w:customStyle="1" w:styleId="QuoteChar">
    <w:name w:val="Quote Char"/>
    <w:basedOn w:val="DefaultParagraphFont"/>
    <w:link w:val="Quote"/>
    <w:uiPriority w:val="29"/>
    <w:rsid w:val="002B1AFF"/>
    <w:rPr>
      <w:i/>
      <w:iCs/>
      <w:color w:val="404040" w:themeColor="text1" w:themeTint="BF"/>
    </w:rPr>
  </w:style>
  <w:style w:type="paragraph" w:styleId="ListParagraph">
    <w:name w:val="List Paragraph"/>
    <w:basedOn w:val="Normal"/>
    <w:uiPriority w:val="34"/>
    <w:qFormat/>
    <w:rsid w:val="002B1AFF"/>
    <w:pPr>
      <w:ind w:left="720"/>
      <w:contextualSpacing/>
    </w:pPr>
  </w:style>
  <w:style w:type="character" w:styleId="IntenseEmphasis">
    <w:name w:val="Intense Emphasis"/>
    <w:basedOn w:val="DefaultParagraphFont"/>
    <w:uiPriority w:val="21"/>
    <w:qFormat/>
    <w:rsid w:val="002B1AFF"/>
    <w:rPr>
      <w:i/>
      <w:iCs/>
      <w:color w:val="2E74B5" w:themeColor="accent1" w:themeShade="BF"/>
    </w:rPr>
  </w:style>
  <w:style w:type="paragraph" w:styleId="IntenseQuote">
    <w:name w:val="Intense Quote"/>
    <w:basedOn w:val="Normal"/>
    <w:next w:val="Normal"/>
    <w:link w:val="IntenseQuoteChar"/>
    <w:uiPriority w:val="30"/>
    <w:qFormat/>
    <w:rsid w:val="002B1AF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B1AFF"/>
    <w:rPr>
      <w:i/>
      <w:iCs/>
      <w:color w:val="2E74B5" w:themeColor="accent1" w:themeShade="BF"/>
    </w:rPr>
  </w:style>
  <w:style w:type="character" w:styleId="IntenseReference">
    <w:name w:val="Intense Reference"/>
    <w:basedOn w:val="DefaultParagraphFont"/>
    <w:uiPriority w:val="32"/>
    <w:qFormat/>
    <w:rsid w:val="002B1AF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591</Words>
  <Characters>3079</Characters>
  <Application>Microsoft Office Word</Application>
  <DocSecurity>0</DocSecurity>
  <Lines>59</Lines>
  <Paragraphs>32</Paragraphs>
  <ScaleCrop>false</ScaleCrop>
  <Company/>
  <LinksUpToDate>false</LinksUpToDate>
  <CharactersWithSpaces>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2026-08-13T01:47:00Z</dcterms:created>
  <dcterms:modified xsi:type="dcterms:W3CDTF">2026-08-13T01:47:00Z</dcterms:modified>
</cp:coreProperties>
</file>