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6BA25" w14:textId="77777777" w:rsidR="00566EB6" w:rsidRPr="00566EB6" w:rsidRDefault="00566EB6">
      <w:pPr>
        <w:rPr>
          <w:b/>
        </w:rPr>
      </w:pPr>
      <w:r w:rsidRPr="00566EB6">
        <w:rPr>
          <w:b/>
        </w:rPr>
        <w:t>EYES - ( ophthalmos , Strong's G3788 )</w:t>
      </w:r>
    </w:p>
    <w:p w14:paraId="01525AF8" w14:textId="77777777" w:rsidR="00566EB6" w:rsidRDefault="00566EB6">
      <w:r w:rsidRPr="00566EB6">
        <w:rPr>
          <w:b/>
        </w:rPr>
        <w:t>Summary:</w:t>
      </w:r>
    </w:p>
    <w:p w14:paraId="11BC31DF" w14:textId="77777777" w:rsidR="00566EB6" w:rsidRDefault="00566EB6">
      <w:r>
        <w:t>The Greek noun ophthalmos refers literally to the physical organ of sight, and figuratively to mental or spiritual perception, desire, or favor. In Galatians 4:15, Paul uses the physical sense to describe the extraordinary level of sacrificial love and devotion the Galatians once had for him, stating they would have "plucked out" their own eyes and given them to him. This vivid hyperbole underscores the tragic contrast between their initial affectionate receptivity to Paul's gospel and their current susceptibility to legalistic false teachers.</w:t>
      </w:r>
    </w:p>
    <w:p w14:paraId="4054FFCC" w14:textId="77777777" w:rsidR="00566EB6" w:rsidRDefault="00566EB6"/>
    <w:p w14:paraId="6E9C202C" w14:textId="77777777" w:rsidR="00566EB6" w:rsidRDefault="00566EB6">
      <w:r w:rsidRPr="00566EB6">
        <w:rPr>
          <w:b/>
        </w:rPr>
        <w:t>Full Study:</w:t>
      </w:r>
    </w:p>
    <w:p w14:paraId="54D7E81E" w14:textId="77777777" w:rsidR="00566EB6" w:rsidRDefault="00566EB6"/>
    <w:p w14:paraId="1ED4CA06" w14:textId="77777777" w:rsidR="00566EB6" w:rsidRPr="00566EB6" w:rsidRDefault="00566EB6">
      <w:pPr>
        <w:rPr>
          <w:b/>
        </w:rPr>
      </w:pPr>
      <w:r w:rsidRPr="00566EB6">
        <w:rPr>
          <w:b/>
        </w:rPr>
        <w:t>1. Word Picture / Background</w:t>
      </w:r>
    </w:p>
    <w:p w14:paraId="1AD0D285" w14:textId="77777777" w:rsidR="00566EB6" w:rsidRDefault="00566EB6">
      <w:r>
        <w:t>The noun ophthalmos derives from the root op-, which relates to seeing or sight, sharing common ancestry with terms related to vision and appearance. In the ancient world, the eye was considered the most precious, sensitive, and vital of all sensory organs. It was often viewed not merely as a passive receiver of light, but as an active transmitter of light and the primary window to a person's soul or character. To lose one's sight was considered one of the greatest physical tragedies. Consequently, offering to pluck out one's own eyes for another person represents the ultimate imaginable sacrifice of personal well-being, comfort, and physical wholeness for the sake of another.</w:t>
      </w:r>
    </w:p>
    <w:p w14:paraId="3432A4B2" w14:textId="77777777" w:rsidR="00566EB6" w:rsidRDefault="00566EB6"/>
    <w:p w14:paraId="106D6197" w14:textId="77777777" w:rsidR="00566EB6" w:rsidRPr="00566EB6" w:rsidRDefault="00566EB6">
      <w:pPr>
        <w:rPr>
          <w:b/>
        </w:rPr>
      </w:pPr>
      <w:r w:rsidRPr="00566EB6">
        <w:rPr>
          <w:b/>
        </w:rPr>
        <w:t>2. Meaning / Lexical Definition</w:t>
      </w:r>
    </w:p>
    <w:p w14:paraId="3DD099ED" w14:textId="77777777" w:rsidR="00566EB6" w:rsidRDefault="00566EB6">
      <w:r>
        <w:t>The noun ophthalmos denotes:</w:t>
      </w:r>
    </w:p>
    <w:p w14:paraId="5AA3EEFA" w14:textId="77777777" w:rsidR="00566EB6" w:rsidRDefault="00566EB6">
      <w:r>
        <w:t>• The physical eye as the organ of vision.</w:t>
      </w:r>
    </w:p>
    <w:p w14:paraId="2DEF71B5" w14:textId="77777777" w:rsidR="00566EB6" w:rsidRDefault="00566EB6">
      <w:r>
        <w:t>• Figuratively, the eye of the mind or heart, referring to intellectual, moral, or spiritual understanding and perception.</w:t>
      </w:r>
    </w:p>
    <w:p w14:paraId="0B514652" w14:textId="77777777" w:rsidR="00566EB6" w:rsidRDefault="00566EB6">
      <w:r>
        <w:t>• Metaphorically, a person's outlook, attitude, or disposition, such as a generous eye or an evil eye.</w:t>
      </w:r>
    </w:p>
    <w:p w14:paraId="46BDFB4C" w14:textId="77777777" w:rsidR="00566EB6" w:rsidRDefault="00566EB6"/>
    <w:p w14:paraId="1E1A2D76" w14:textId="77777777" w:rsidR="00566EB6" w:rsidRDefault="00566EB6">
      <w:r>
        <w:t>In Galatians 4:15, the word is used in its literal, physical sense, referring to the physical organs of sight.</w:t>
      </w:r>
    </w:p>
    <w:p w14:paraId="024A8711" w14:textId="77777777" w:rsidR="00566EB6" w:rsidRDefault="00566EB6"/>
    <w:p w14:paraId="7A1097A5" w14:textId="77777777" w:rsidR="00566EB6" w:rsidRPr="00566EB6" w:rsidRDefault="00566EB6">
      <w:pPr>
        <w:rPr>
          <w:b/>
        </w:rPr>
      </w:pPr>
      <w:r w:rsidRPr="00566EB6">
        <w:rPr>
          <w:b/>
        </w:rPr>
        <w:t>3. Usage and Word Pictures</w:t>
      </w:r>
    </w:p>
    <w:p w14:paraId="4D2D08EB" w14:textId="77777777" w:rsidR="00566EB6" w:rsidRDefault="00566EB6">
      <w:r>
        <w:t>Throughout the New Testament, ophthalmos appears in both literal and figurative contexts:</w:t>
      </w:r>
    </w:p>
    <w:p w14:paraId="70765A34" w14:textId="77777777" w:rsidR="00566EB6" w:rsidRDefault="00566EB6">
      <w:r>
        <w:t>• Literal blindness and sight: Jesus frequently opens the physical eyes of the blind, demonstrating His messianic authority and compassion.</w:t>
      </w:r>
    </w:p>
    <w:p w14:paraId="291A35BC" w14:textId="77777777" w:rsidR="00566EB6" w:rsidRDefault="00566EB6">
      <w:r>
        <w:t>• Spiritual perception: Paul is commissioned to open the eyes of the Gentiles to turn them from darkness to light, and he prays that the eyes of the Ephesian believers' hearts would be enlightened.</w:t>
      </w:r>
    </w:p>
    <w:p w14:paraId="4958BE62" w14:textId="77777777" w:rsidR="00566EB6" w:rsidRDefault="00566EB6">
      <w:r>
        <w:t>• Moral disposition: The eye serves as a lamp for the body; a "good" eye represents generosity and clarity, while an "evil" eye represents covetousness, jealousy, or greed.</w:t>
      </w:r>
    </w:p>
    <w:p w14:paraId="6D50C4C5" w14:textId="77777777" w:rsidR="00566EB6" w:rsidRDefault="00566EB6">
      <w:r>
        <w:t>• In Galatians 4:15, the word picture of "plucking out" one's own eyes represents an intense, visceral expression of deep-seated affection and self-sacrificing love.</w:t>
      </w:r>
    </w:p>
    <w:p w14:paraId="7A6FEC9F" w14:textId="77777777" w:rsidR="00566EB6" w:rsidRDefault="00566EB6"/>
    <w:p w14:paraId="47C9D3FD" w14:textId="77777777" w:rsidR="00566EB6" w:rsidRPr="00566EB6" w:rsidRDefault="00566EB6">
      <w:pPr>
        <w:rPr>
          <w:b/>
        </w:rPr>
      </w:pPr>
      <w:r w:rsidRPr="00566EB6">
        <w:rPr>
          <w:b/>
        </w:rPr>
        <w:t>4. Theological Implications</w:t>
      </w:r>
    </w:p>
    <w:p w14:paraId="5872DD89" w14:textId="77777777" w:rsidR="00566EB6" w:rsidRDefault="00566EB6">
      <w:r>
        <w:t>The usage of ophthalmos in Galatians 4:15 sheds light on the nature of Christian community and the transformative power of the gospel. Genuine reception of the gospel produces a profound, sacrificial love that transcends cultural boundaries. The Galatians did not merely tolerate Paul's physical infirmity; they loved him so deeply that they would have gladly suffered mutilation and permanent disability to alleviate his suffering. This level of devotion demonstrates that the fruit of the Spirit—specifically love and kindness—was initially highly active among them before the legalistic agitators disrupted their faith.</w:t>
      </w:r>
    </w:p>
    <w:p w14:paraId="0C481CC1" w14:textId="77777777" w:rsidR="00566EB6" w:rsidRDefault="00566EB6"/>
    <w:p w14:paraId="6BFB1377" w14:textId="77777777" w:rsidR="00566EB6" w:rsidRPr="00566EB6" w:rsidRDefault="00566EB6">
      <w:pPr>
        <w:rPr>
          <w:b/>
        </w:rPr>
      </w:pPr>
      <w:r w:rsidRPr="00566EB6">
        <w:rPr>
          <w:b/>
        </w:rPr>
        <w:t>5. Contextual Nuance in the Passage</w:t>
      </w:r>
    </w:p>
    <w:p w14:paraId="6AD0672E" w14:textId="77777777" w:rsidR="00566EB6" w:rsidRDefault="00566EB6">
      <w:r>
        <w:t>In Galatians 4:13–15, Paul appeals to the history of his relationship with the Galatian believers. He reminds them that he preached the gospel to them because of physical infirmity. Rather than despising or rejecting Paul due to his physical trial, they welcomed him as an angel of God, even as Christ Jesus.</w:t>
      </w:r>
    </w:p>
    <w:p w14:paraId="7BD5AF1F" w14:textId="77777777" w:rsidR="00566EB6" w:rsidRDefault="00566EB6">
      <w:r>
        <w:t>• The mention of plucking out their own eyes has led many to suggest that Paul's "thorn in the flesh" was a severe eye disease, such as ophthalmia, which was common in the ancient Near East. This would explain why they specifically offered their eyes to replace his failing ones.</w:t>
      </w:r>
    </w:p>
    <w:p w14:paraId="58124FA8" w14:textId="77777777" w:rsidR="00566EB6" w:rsidRDefault="00566EB6">
      <w:r>
        <w:lastRenderedPageBreak/>
        <w:t>• Whether this refers to a specific ocular disease or is simply a common ancient hyperbole for supreme devotion, the contextual emphasis is on the extreme shift in the Galatians' attitude. They once would have given up their most precious physical assets for Paul; now, influenced by legalistic false teachers, they treat Paul almost as an enemy.</w:t>
      </w:r>
    </w:p>
    <w:p w14:paraId="3D18FDB2" w14:textId="77777777" w:rsidR="00566EB6" w:rsidRDefault="00566EB6"/>
    <w:p w14:paraId="03A80679" w14:textId="77777777" w:rsidR="00566EB6" w:rsidRPr="00566EB6" w:rsidRDefault="00566EB6">
      <w:pPr>
        <w:rPr>
          <w:b/>
        </w:rPr>
      </w:pPr>
      <w:r w:rsidRPr="00566EB6">
        <w:rPr>
          <w:b/>
        </w:rPr>
        <w:t>6. Key Uses in Other Verses (NKJV)</w:t>
      </w:r>
    </w:p>
    <w:p w14:paraId="27E33967" w14:textId="77777777" w:rsidR="00566EB6" w:rsidRDefault="00566EB6">
      <w:r>
        <w:t>• Matthew 6:22: "The lamp of the body is the eye. If therefore your eye is good, your whole body will be full of light."</w:t>
      </w:r>
    </w:p>
    <w:p w14:paraId="3CC7A8A8" w14:textId="77777777" w:rsidR="00566EB6" w:rsidRDefault="00566EB6">
      <w:r>
        <w:t>• Acts 26:18: "to open their eyes, in order to turn them from darkness to light, and from the power of Satan to God..."</w:t>
      </w:r>
    </w:p>
    <w:p w14:paraId="110FBC54" w14:textId="77777777" w:rsidR="00566EB6" w:rsidRDefault="00566EB6">
      <w:r>
        <w:t>• Ephesians 1:18: "the eyes of your understanding being enlightened; that you may know what is the hope of His calling..."</w:t>
      </w:r>
    </w:p>
    <w:p w14:paraId="7EB1DCA9" w14:textId="77777777" w:rsidR="00566EB6" w:rsidRDefault="00566EB6">
      <w:r>
        <w:t>• 1 John 2:16: "For all that is in the world—the lust of the flesh, the lust of the eyes, and the pride of life—is not of the Father but is of the world."</w:t>
      </w:r>
    </w:p>
    <w:p w14:paraId="168D55A8" w14:textId="77777777" w:rsidR="00566EB6" w:rsidRDefault="00566EB6"/>
    <w:p w14:paraId="128D1F5A" w14:textId="77777777" w:rsidR="00566EB6" w:rsidRPr="00566EB6" w:rsidRDefault="00566EB6">
      <w:pPr>
        <w:rPr>
          <w:b/>
        </w:rPr>
      </w:pPr>
      <w:r w:rsidRPr="00566EB6">
        <w:rPr>
          <w:b/>
        </w:rPr>
        <w:t>7. Other Relevant Insights</w:t>
      </w:r>
    </w:p>
    <w:p w14:paraId="27F18E94" w14:textId="77777777" w:rsidR="00566EB6" w:rsidRDefault="00566EB6">
      <w:r>
        <w:t>In ancient literature, expressing a willingness to give up one's eyes for someone else was a recognized idiom of extreme affection. Similar expressions are found in the writings of classical authors who wrote of loving someone more than one's own eyes. By using this imagery, Paul appeals directly to the emotional and relational reality of their past connection to expose the irrationality of their current shift toward legalism.</w:t>
      </w:r>
    </w:p>
    <w:p w14:paraId="4A1646A4" w14:textId="77777777" w:rsidR="00566EB6" w:rsidRDefault="00566EB6"/>
    <w:p w14:paraId="5E72D981" w14:textId="77777777" w:rsidR="00566EB6" w:rsidRPr="00566EB6" w:rsidRDefault="00566EB6">
      <w:pPr>
        <w:rPr>
          <w:b/>
        </w:rPr>
      </w:pPr>
      <w:r w:rsidRPr="00566EB6">
        <w:rPr>
          <w:b/>
        </w:rPr>
        <w:t>8. References</w:t>
      </w:r>
    </w:p>
    <w:p w14:paraId="19E4F5D6" w14:textId="77777777" w:rsidR="00566EB6" w:rsidRDefault="00566EB6">
      <w:r>
        <w:t>• Bible Hub Lexicon (G3788)</w:t>
      </w:r>
    </w:p>
    <w:p w14:paraId="49AC1376" w14:textId="77777777" w:rsidR="00566EB6" w:rsidRDefault="00566EB6">
      <w:r>
        <w:t>• Blue Letter Bible (Strong's G3788)</w:t>
      </w:r>
    </w:p>
    <w:p w14:paraId="0DF5B465" w14:textId="77777777" w:rsidR="00566EB6" w:rsidRDefault="00566EB6">
      <w:r>
        <w:t>• BDAG (Greek-English Lexicon of the New Testament)</w:t>
      </w:r>
    </w:p>
    <w:p w14:paraId="288CA639" w14:textId="77777777" w:rsidR="00566EB6" w:rsidRDefault="00566EB6">
      <w:r>
        <w:t>• Vine's Expository Dictionary of New Testament Words</w:t>
      </w:r>
    </w:p>
    <w:p w14:paraId="25F21413" w14:textId="77777777" w:rsidR="00566EB6" w:rsidRDefault="00566EB6">
      <w:r>
        <w:t>• Robertson's Word Pictures in the New Testament</w:t>
      </w:r>
    </w:p>
    <w:p w14:paraId="0BC8AFC2" w14:textId="52F8F4B8" w:rsidR="004C5552" w:rsidRDefault="00566EB6">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E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6EB6"/>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AE965"/>
  <w15:chartTrackingRefBased/>
  <w15:docId w15:val="{2691B914-AC40-493D-81E6-7215F880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6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6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EB6"/>
    <w:rPr>
      <w:rFonts w:eastAsiaTheme="majorEastAsia" w:cstheme="majorBidi"/>
      <w:color w:val="272727" w:themeColor="text1" w:themeTint="D8"/>
    </w:rPr>
  </w:style>
  <w:style w:type="paragraph" w:styleId="Title">
    <w:name w:val="Title"/>
    <w:basedOn w:val="Normal"/>
    <w:next w:val="Normal"/>
    <w:link w:val="TitleChar"/>
    <w:uiPriority w:val="10"/>
    <w:qFormat/>
    <w:rsid w:val="00566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EB6"/>
    <w:pPr>
      <w:spacing w:before="160"/>
      <w:jc w:val="center"/>
    </w:pPr>
    <w:rPr>
      <w:i/>
      <w:iCs/>
      <w:color w:val="404040" w:themeColor="text1" w:themeTint="BF"/>
    </w:rPr>
  </w:style>
  <w:style w:type="character" w:customStyle="1" w:styleId="QuoteChar">
    <w:name w:val="Quote Char"/>
    <w:basedOn w:val="DefaultParagraphFont"/>
    <w:link w:val="Quote"/>
    <w:uiPriority w:val="29"/>
    <w:rsid w:val="00566EB6"/>
    <w:rPr>
      <w:i/>
      <w:iCs/>
      <w:color w:val="404040" w:themeColor="text1" w:themeTint="BF"/>
    </w:rPr>
  </w:style>
  <w:style w:type="paragraph" w:styleId="ListParagraph">
    <w:name w:val="List Paragraph"/>
    <w:basedOn w:val="Normal"/>
    <w:uiPriority w:val="34"/>
    <w:qFormat/>
    <w:rsid w:val="00566EB6"/>
    <w:pPr>
      <w:ind w:left="720"/>
      <w:contextualSpacing/>
    </w:pPr>
  </w:style>
  <w:style w:type="character" w:styleId="IntenseEmphasis">
    <w:name w:val="Intense Emphasis"/>
    <w:basedOn w:val="DefaultParagraphFont"/>
    <w:uiPriority w:val="21"/>
    <w:qFormat/>
    <w:rsid w:val="00566EB6"/>
    <w:rPr>
      <w:i/>
      <w:iCs/>
      <w:color w:val="2E74B5" w:themeColor="accent1" w:themeShade="BF"/>
    </w:rPr>
  </w:style>
  <w:style w:type="paragraph" w:styleId="IntenseQuote">
    <w:name w:val="Intense Quote"/>
    <w:basedOn w:val="Normal"/>
    <w:next w:val="Normal"/>
    <w:link w:val="IntenseQuoteChar"/>
    <w:uiPriority w:val="30"/>
    <w:qFormat/>
    <w:rsid w:val="00566E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6EB6"/>
    <w:rPr>
      <w:i/>
      <w:iCs/>
      <w:color w:val="2E74B5" w:themeColor="accent1" w:themeShade="BF"/>
    </w:rPr>
  </w:style>
  <w:style w:type="character" w:styleId="IntenseReference">
    <w:name w:val="Intense Reference"/>
    <w:basedOn w:val="DefaultParagraphFont"/>
    <w:uiPriority w:val="32"/>
    <w:qFormat/>
    <w:rsid w:val="00566E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882</Words>
  <Characters>4590</Characters>
  <Application>Microsoft Office Word</Application>
  <DocSecurity>0</DocSecurity>
  <Lines>88</Lines>
  <Paragraphs>47</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