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169E4" w14:textId="77777777" w:rsidR="00266289" w:rsidRPr="00266289" w:rsidRDefault="00266289">
      <w:pPr>
        <w:rPr>
          <w:b/>
        </w:rPr>
      </w:pPr>
      <w:r w:rsidRPr="00266289">
        <w:rPr>
          <w:b/>
        </w:rPr>
        <w:t>ZEALOUS - ( zēloō , Strong's G2206 )</w:t>
      </w:r>
    </w:p>
    <w:p w14:paraId="3DAA4B5B" w14:textId="77777777" w:rsidR="00266289" w:rsidRDefault="00266289">
      <w:r w:rsidRPr="00266289">
        <w:rPr>
          <w:b/>
        </w:rPr>
        <w:t>Summary:</w:t>
      </w:r>
    </w:p>
    <w:p w14:paraId="787A8E30" w14:textId="77777777" w:rsidR="00266289" w:rsidRDefault="00266289">
      <w:r>
        <w:t>The Greek verb zēloō derives from zēlos, which carries the imagery of heat, bubbling, or boiling over with passion and intense desire. In the New Testament, it represents a deep, burning commitment to someone or something, which can manifest positively as holy affection, earnest desire, and protective care, or negatively as jealousy and envy. In Galatians 4:18, Paul plays on the word's dual active and passive nuances to describe the proper nature of Christian devotion. True zeal should not depend on the physical presence of a spiritual leader but should be a constant, burning dedication to what is good, reflecting a heart captivated by the gospel.</w:t>
      </w:r>
    </w:p>
    <w:p w14:paraId="727DD69A" w14:textId="77777777" w:rsidR="00266289" w:rsidRDefault="00266289"/>
    <w:p w14:paraId="47BFEFD3" w14:textId="77777777" w:rsidR="00266289" w:rsidRDefault="00266289">
      <w:r w:rsidRPr="00266289">
        <w:rPr>
          <w:b/>
        </w:rPr>
        <w:t>Full Study:</w:t>
      </w:r>
    </w:p>
    <w:p w14:paraId="6F4286AD" w14:textId="77777777" w:rsidR="00266289" w:rsidRDefault="00266289"/>
    <w:p w14:paraId="2D03A784" w14:textId="77777777" w:rsidR="00266289" w:rsidRPr="00266289" w:rsidRDefault="00266289">
      <w:pPr>
        <w:rPr>
          <w:b/>
        </w:rPr>
      </w:pPr>
      <w:r w:rsidRPr="00266289">
        <w:rPr>
          <w:b/>
        </w:rPr>
        <w:t>1. Word Picture / Background</w:t>
      </w:r>
    </w:p>
    <w:p w14:paraId="5F482570" w14:textId="77777777" w:rsidR="00266289" w:rsidRDefault="00266289">
      <w:r>
        <w:t>The verb zēloō is intimately connected to the noun zēlos, which originates from the root zeō, meaning "to boil," "to bubble," or "to glow." The word picture is one of liquid heated to its boiling point, symbolizing an intense, fiery emotional state. Historically, this term described a passionate devotion, an ardent attachment, or an eager rivalry. In classical Greek culture, it could denote the noble emulation of someone else's virtues or, conversely, a burning jealousy that begrudges another's success. This dual nature—holy passion versus selfish rivalry—carried over into biblical usage.</w:t>
      </w:r>
    </w:p>
    <w:p w14:paraId="0A17A603" w14:textId="77777777" w:rsidR="00266289" w:rsidRDefault="00266289"/>
    <w:p w14:paraId="1C624ABC" w14:textId="77777777" w:rsidR="00266289" w:rsidRPr="00266289" w:rsidRDefault="00266289">
      <w:pPr>
        <w:rPr>
          <w:b/>
        </w:rPr>
      </w:pPr>
      <w:r w:rsidRPr="00266289">
        <w:rPr>
          <w:b/>
        </w:rPr>
        <w:t>2. Meaning / Lexical Definition</w:t>
      </w:r>
    </w:p>
    <w:p w14:paraId="195BE112" w14:textId="77777777" w:rsidR="00266289" w:rsidRDefault="00266289">
      <w:r>
        <w:t>The semantic range of zēloō encompasses several related actions driven by intense desire:</w:t>
      </w:r>
    </w:p>
    <w:p w14:paraId="23DA9345" w14:textId="77777777" w:rsidR="00266289" w:rsidRDefault="00266289">
      <w:r>
        <w:t>• To seek or desire eagerly, to strive for, or to exert oneself fully for something.</w:t>
      </w:r>
    </w:p>
    <w:p w14:paraId="1422E500" w14:textId="77777777" w:rsidR="00266289" w:rsidRDefault="00266289">
      <w:r>
        <w:t>• To show deep, loving concern for someone, to court their favor, or to win them over.</w:t>
      </w:r>
    </w:p>
    <w:p w14:paraId="4270E3B4" w14:textId="77777777" w:rsidR="00266289" w:rsidRDefault="00266289">
      <w:r>
        <w:t>• To envy, be jealous of, or burn with rivalry against someone.</w:t>
      </w:r>
    </w:p>
    <w:p w14:paraId="50160609" w14:textId="77777777" w:rsidR="00266289" w:rsidRDefault="00266289">
      <w:r>
        <w:t>In the passive voice, as it appears grammatically in Galatians 4:18 (zelousthai), it means to be the object of zeal, to be eagerly sought after, or to be courted.</w:t>
      </w:r>
    </w:p>
    <w:p w14:paraId="2995548F" w14:textId="77777777" w:rsidR="00266289" w:rsidRDefault="00266289"/>
    <w:p w14:paraId="1D2FA448" w14:textId="77777777" w:rsidR="00266289" w:rsidRPr="00266289" w:rsidRDefault="00266289">
      <w:pPr>
        <w:rPr>
          <w:b/>
        </w:rPr>
      </w:pPr>
      <w:r w:rsidRPr="00266289">
        <w:rPr>
          <w:b/>
        </w:rPr>
        <w:t>3. Usage and Word Pictures</w:t>
      </w:r>
    </w:p>
    <w:p w14:paraId="2A01374E" w14:textId="77777777" w:rsidR="00266289" w:rsidRDefault="00266289">
      <w:r>
        <w:t>The biblical usage of zēloō reflects the intensity of its root. When used positively, it pictures a heart on fire for God's glory, spiritual gifts, or the spiritual well-being of others. It is the drive that compels a believer to pursue the highest spiritual realities, such as "earnestly desiring the best gifts" (1 Corinthians 12:31). When used negatively, it describes the destructive friction of envy, where the inner heat of the soul boils over into resentment against others, as seen in the patriarchs who were "envious of Joseph" (Acts 7:9).</w:t>
      </w:r>
    </w:p>
    <w:p w14:paraId="7FF4ED6E" w14:textId="77777777" w:rsidR="00266289" w:rsidRDefault="00266289"/>
    <w:p w14:paraId="7432EA16" w14:textId="77777777" w:rsidR="00266289" w:rsidRPr="00266289" w:rsidRDefault="00266289">
      <w:pPr>
        <w:rPr>
          <w:b/>
        </w:rPr>
      </w:pPr>
      <w:r w:rsidRPr="00266289">
        <w:rPr>
          <w:b/>
        </w:rPr>
        <w:t>4. Theological Implications</w:t>
      </w:r>
    </w:p>
    <w:p w14:paraId="5395B5F1" w14:textId="77777777" w:rsidR="00266289" w:rsidRDefault="00266289">
      <w:r>
        <w:t>Zeal is never neutral in the Scriptures; its moral quality is determined entirely by its object and its motive. God Himself is described as possessing a holy, protective zeal for His people and His name. Believers are called to mirror this divine passion by being "zealous for good works" (Titus 2:14). True biblical zeal is the outward expression of a heart captivated by grace. It stands in stark contrast to religious legalism, which manufactures a fleshly, self-serving zeal designed to exclude others and build self-righteousness.</w:t>
      </w:r>
    </w:p>
    <w:p w14:paraId="73375770" w14:textId="77777777" w:rsidR="00266289" w:rsidRDefault="00266289"/>
    <w:p w14:paraId="1C226AC9" w14:textId="77777777" w:rsidR="00266289" w:rsidRPr="00266289" w:rsidRDefault="00266289">
      <w:pPr>
        <w:rPr>
          <w:b/>
        </w:rPr>
      </w:pPr>
      <w:r w:rsidRPr="00266289">
        <w:rPr>
          <w:b/>
        </w:rPr>
        <w:t>5. Contextual Nuance in the Passage</w:t>
      </w:r>
    </w:p>
    <w:p w14:paraId="72535BF5" w14:textId="77777777" w:rsidR="00266289" w:rsidRDefault="00266289">
      <w:r>
        <w:t>In Galatians 4:17–18, Paul masterfully exploits a wordplay on zēloō. The false teachers (the Judaizers) were zealously courting the Galatians (zēlouisin), but with impure motives. They sought to shut the Galatians out from Paul and Christ so that the Galatians would be forced to zealously court them in return. In verse 18, Paul states, "But it is good to be zealous in a good thing always." The passive form zelousthai can be understood in two complementary ways:</w:t>
      </w:r>
    </w:p>
    <w:p w14:paraId="7598653B" w14:textId="77777777" w:rsidR="00266289" w:rsidRDefault="00266289">
      <w:r>
        <w:t>• Passive sense: "It is good to be the object of zeal [to be courted and cared for] in a good cause always." Paul is saying it was wonderful for the Galatians to receive intense pastoral care and affection, not just when he was physically present with them, but constantly, provided the motive is pure.</w:t>
      </w:r>
    </w:p>
    <w:p w14:paraId="5C14B953" w14:textId="77777777" w:rsidR="00266289" w:rsidRDefault="00266289">
      <w:r>
        <w:t>• Active/Middle sense: "It is good to be zealous [to burn with devotion] for what is good at all times." If the Galatians' own zeal was genuine, it would not evaporate the moment Paul left. Their devotion to the gospel of grace should remain white-hot, independent of any human teacher's presence.</w:t>
      </w:r>
    </w:p>
    <w:p w14:paraId="57E9BBB7" w14:textId="77777777" w:rsidR="00266289" w:rsidRDefault="00266289"/>
    <w:p w14:paraId="0F214BE9" w14:textId="77777777" w:rsidR="00266289" w:rsidRPr="00266289" w:rsidRDefault="00266289">
      <w:pPr>
        <w:rPr>
          <w:b/>
        </w:rPr>
      </w:pPr>
      <w:r w:rsidRPr="00266289">
        <w:rPr>
          <w:b/>
        </w:rPr>
        <w:t>6. Key Uses in Other Verses (NKJV)</w:t>
      </w:r>
    </w:p>
    <w:p w14:paraId="78B37027" w14:textId="77777777" w:rsidR="00266289" w:rsidRDefault="00266289">
      <w:r>
        <w:t>• Acts 7:9 – "And the patriarchs, becoming envious of Joseph, sold him into Egypt."</w:t>
      </w:r>
    </w:p>
    <w:p w14:paraId="0AE9FE06" w14:textId="77777777" w:rsidR="00266289" w:rsidRDefault="00266289">
      <w:r>
        <w:t>• 1 Corinthians 12:31 – "But earnestly desire the best gifts."</w:t>
      </w:r>
    </w:p>
    <w:p w14:paraId="0D1DB353" w14:textId="77777777" w:rsidR="00266289" w:rsidRDefault="00266289">
      <w:r>
        <w:t>• 1 Corinthians 13:4 – "Love does not envy; love does not parade itself, is not puffed up..."</w:t>
      </w:r>
    </w:p>
    <w:p w14:paraId="73A3C329" w14:textId="77777777" w:rsidR="00266289" w:rsidRDefault="00266289">
      <w:r>
        <w:t>• 2 Corinthians 11:2 – "For I am jealous for you with godly jealousy."</w:t>
      </w:r>
    </w:p>
    <w:p w14:paraId="74E3814C" w14:textId="77777777" w:rsidR="00266289" w:rsidRDefault="00266289">
      <w:r>
        <w:t>• Galatians 4:17 – "They zealously court you, but for no good; yes, they want to exclude you, that you may court them."</w:t>
      </w:r>
    </w:p>
    <w:p w14:paraId="76BA8A03" w14:textId="77777777" w:rsidR="00266289" w:rsidRDefault="00266289">
      <w:r>
        <w:t>• James 4:2 – "You lust and do not have. You murder and covet and cannot obtain."</w:t>
      </w:r>
    </w:p>
    <w:p w14:paraId="53E6B5AF" w14:textId="77777777" w:rsidR="00266289" w:rsidRDefault="00266289"/>
    <w:p w14:paraId="03503EE9" w14:textId="77777777" w:rsidR="00266289" w:rsidRPr="00266289" w:rsidRDefault="00266289">
      <w:pPr>
        <w:rPr>
          <w:b/>
        </w:rPr>
      </w:pPr>
      <w:r w:rsidRPr="00266289">
        <w:rPr>
          <w:b/>
        </w:rPr>
        <w:t>7. Other Relevant Insights</w:t>
      </w:r>
    </w:p>
    <w:p w14:paraId="4B1B544D" w14:textId="77777777" w:rsidR="00266289" w:rsidRDefault="00266289">
      <w:r>
        <w:t>The danger of conditional zeal is a recurring pastoral concern. True spiritual vitality is marked by consistency. The Galatians' passion was highly susceptible to personal influence; they boiled with enthusiasm when Paul was present, but cooled down quickly in his absence, making them vulnerable to the Judaizers. A healthy Christian life maintains its spiritual temperature through direct, unmediated union with Christ, rather than relying on the emotional scaffolding of human leaders.</w:t>
      </w:r>
    </w:p>
    <w:p w14:paraId="61475E59" w14:textId="77777777" w:rsidR="00266289" w:rsidRDefault="00266289"/>
    <w:p w14:paraId="0C368FDD" w14:textId="77777777" w:rsidR="00266289" w:rsidRPr="00266289" w:rsidRDefault="00266289">
      <w:pPr>
        <w:rPr>
          <w:b/>
        </w:rPr>
      </w:pPr>
      <w:r w:rsidRPr="00266289">
        <w:rPr>
          <w:b/>
        </w:rPr>
        <w:t>8. References</w:t>
      </w:r>
    </w:p>
    <w:p w14:paraId="5885EFC4" w14:textId="77777777" w:rsidR="00266289" w:rsidRDefault="00266289">
      <w:r>
        <w:t>• Balz, Horst, and Gerhard Schneider, eds. Exegetical Dictionary of the New Testament. Grand Rapids: Eerdmans, 1990.</w:t>
      </w:r>
    </w:p>
    <w:p w14:paraId="27284EF7" w14:textId="77777777" w:rsidR="00266289" w:rsidRDefault="00266289">
      <w:r>
        <w:t>• Danker, Frederick William, Walter Bauer, William F. Arndt, and F. Wilbur Gingrich. A Greek-English Lexicon of the New Testament and Other Early Christian Literature. 3rd ed. Chicago: University of Chicago Press, 2000.</w:t>
      </w:r>
    </w:p>
    <w:p w14:paraId="1E26E987" w14:textId="77777777" w:rsidR="00266289" w:rsidRDefault="00266289">
      <w:r>
        <w:t>• Kittel, Gerhard, Gerhard Friedrich, and Geoffrey W. Bromiley, eds. Theological Dictionary of the New Testament. Grand Rapids: Eerdmans, 1985.</w:t>
      </w:r>
    </w:p>
    <w:p w14:paraId="1B4A1576" w14:textId="77777777" w:rsidR="00266289" w:rsidRDefault="00266289">
      <w:r>
        <w:t>• Spence-Jones, H.D.M., ed. The Pulpit Commentary. London: Funk &amp; Wagnalls, 1909.</w:t>
      </w:r>
    </w:p>
    <w:p w14:paraId="6554107E" w14:textId="0425FD6D" w:rsidR="004C5552" w:rsidRDefault="00266289">
      <w:r>
        <w:t>• Vine, W.E. Expository Dictionary of New Testament Words. London: Oliphants, 1940.</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289"/>
    <w:rsid w:val="00017747"/>
    <w:rsid w:val="00023A4A"/>
    <w:rsid w:val="0006763F"/>
    <w:rsid w:val="000C53AC"/>
    <w:rsid w:val="00146083"/>
    <w:rsid w:val="001B2D17"/>
    <w:rsid w:val="002058F7"/>
    <w:rsid w:val="00224809"/>
    <w:rsid w:val="002357B1"/>
    <w:rsid w:val="002464EB"/>
    <w:rsid w:val="00266289"/>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94490"/>
  <w15:chartTrackingRefBased/>
  <w15:docId w15:val="{EF269EC3-9B1B-4453-BF0C-647EEAAA0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662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2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2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2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662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2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2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289"/>
    <w:rPr>
      <w:rFonts w:eastAsiaTheme="majorEastAsia" w:cstheme="majorBidi"/>
      <w:color w:val="272727" w:themeColor="text1" w:themeTint="D8"/>
    </w:rPr>
  </w:style>
  <w:style w:type="paragraph" w:styleId="Title">
    <w:name w:val="Title"/>
    <w:basedOn w:val="Normal"/>
    <w:next w:val="Normal"/>
    <w:link w:val="TitleChar"/>
    <w:uiPriority w:val="10"/>
    <w:qFormat/>
    <w:rsid w:val="002662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2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2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2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289"/>
    <w:pPr>
      <w:spacing w:before="160"/>
      <w:jc w:val="center"/>
    </w:pPr>
    <w:rPr>
      <w:i/>
      <w:iCs/>
      <w:color w:val="404040" w:themeColor="text1" w:themeTint="BF"/>
    </w:rPr>
  </w:style>
  <w:style w:type="character" w:customStyle="1" w:styleId="QuoteChar">
    <w:name w:val="Quote Char"/>
    <w:basedOn w:val="DefaultParagraphFont"/>
    <w:link w:val="Quote"/>
    <w:uiPriority w:val="29"/>
    <w:rsid w:val="00266289"/>
    <w:rPr>
      <w:i/>
      <w:iCs/>
      <w:color w:val="404040" w:themeColor="text1" w:themeTint="BF"/>
    </w:rPr>
  </w:style>
  <w:style w:type="paragraph" w:styleId="ListParagraph">
    <w:name w:val="List Paragraph"/>
    <w:basedOn w:val="Normal"/>
    <w:uiPriority w:val="34"/>
    <w:qFormat/>
    <w:rsid w:val="00266289"/>
    <w:pPr>
      <w:ind w:left="720"/>
      <w:contextualSpacing/>
    </w:pPr>
  </w:style>
  <w:style w:type="character" w:styleId="IntenseEmphasis">
    <w:name w:val="Intense Emphasis"/>
    <w:basedOn w:val="DefaultParagraphFont"/>
    <w:uiPriority w:val="21"/>
    <w:qFormat/>
    <w:rsid w:val="00266289"/>
    <w:rPr>
      <w:i/>
      <w:iCs/>
      <w:color w:val="2E74B5" w:themeColor="accent1" w:themeShade="BF"/>
    </w:rPr>
  </w:style>
  <w:style w:type="paragraph" w:styleId="IntenseQuote">
    <w:name w:val="Intense Quote"/>
    <w:basedOn w:val="Normal"/>
    <w:next w:val="Normal"/>
    <w:link w:val="IntenseQuoteChar"/>
    <w:uiPriority w:val="30"/>
    <w:qFormat/>
    <w:rsid w:val="0026628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66289"/>
    <w:rPr>
      <w:i/>
      <w:iCs/>
      <w:color w:val="2E74B5" w:themeColor="accent1" w:themeShade="BF"/>
    </w:rPr>
  </w:style>
  <w:style w:type="character" w:styleId="IntenseReference">
    <w:name w:val="Intense Reference"/>
    <w:basedOn w:val="DefaultParagraphFont"/>
    <w:uiPriority w:val="32"/>
    <w:qFormat/>
    <w:rsid w:val="0026628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941</Words>
  <Characters>4897</Characters>
  <Application>Microsoft Office Word</Application>
  <DocSecurity>0</DocSecurity>
  <Lines>94</Lines>
  <Paragraphs>51</Paragraphs>
  <ScaleCrop>false</ScaleCrop>
  <Company/>
  <LinksUpToDate>false</LinksUpToDate>
  <CharactersWithSpaces>5787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2026-08-13T01:49:00Z</dcterms:created>
  <dcterms:modified xsi:type="dcterms:W3CDTF">2026-08-13T01:49:00Z</dcterms:modified>
</cp:coreProperties>
</file>