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885D" w14:textId="77777777" w:rsidR="006B3CB6" w:rsidRPr="006B3CB6" w:rsidRDefault="006B3CB6">
      <w:pPr>
        <w:rPr>
          <w:b/>
        </w:rPr>
      </w:pPr>
      <w:r w:rsidRPr="006B3CB6">
        <w:rPr>
          <w:b/>
        </w:rPr>
        <w:t>HEAR - ( akouō , Strong's G191 )</w:t>
      </w:r>
    </w:p>
    <w:p w14:paraId="1712AD6F" w14:textId="77777777" w:rsidR="006B3CB6" w:rsidRDefault="006B3CB6">
      <w:r w:rsidRPr="006B3CB6">
        <w:rPr>
          <w:b/>
        </w:rPr>
        <w:t>Summary:</w:t>
      </w:r>
    </w:p>
    <w:p w14:paraId="471B5769" w14:textId="77777777" w:rsidR="006B3CB6" w:rsidRDefault="006B3CB6">
      <w:r>
        <w:t>The verb akouō goes far beyond the physical sensation of sound waves hitting the ear; in the biblical world, it encompasses listening with attention, grasping the meaning, and responding in active obedience. In Galatians 4:21, Paul uses akouō to challenge those who desire to be under the law, asking if they truly "hear"—that is, comprehend and submit to—what the law actually says. If they truly listened to the books of Moses, they would see that the law itself points away from self-effort and toward the covenant of promise and grace.</w:t>
      </w:r>
    </w:p>
    <w:p w14:paraId="20A6F6BD" w14:textId="77777777" w:rsidR="006B3CB6" w:rsidRDefault="006B3CB6"/>
    <w:p w14:paraId="0058E6FA" w14:textId="77777777" w:rsidR="006B3CB6" w:rsidRDefault="006B3CB6">
      <w:r w:rsidRPr="006B3CB6">
        <w:rPr>
          <w:b/>
        </w:rPr>
        <w:t>Full Study:</w:t>
      </w:r>
    </w:p>
    <w:p w14:paraId="70F1443A" w14:textId="77777777" w:rsidR="006B3CB6" w:rsidRDefault="006B3CB6"/>
    <w:p w14:paraId="31FB0A86" w14:textId="77777777" w:rsidR="006B3CB6" w:rsidRPr="006B3CB6" w:rsidRDefault="006B3CB6">
      <w:pPr>
        <w:rPr>
          <w:b/>
        </w:rPr>
      </w:pPr>
      <w:r w:rsidRPr="006B3CB6">
        <w:rPr>
          <w:b/>
        </w:rPr>
        <w:t>1. Word Picture / Background</w:t>
      </w:r>
    </w:p>
    <w:p w14:paraId="6EFC5DDD" w14:textId="77777777" w:rsidR="006B3CB6" w:rsidRDefault="006B3CB6">
      <w:r>
        <w:t>In classical Greek, akouō referred to the physical act of hearing, the perception of sound, and the cognitive process of understanding. In the Greco-Roman world, to "hear" a philosopher or teacher meant to be their disciple, absorbing and living out their instruction. In the Septuagint, akouō translates the Hebrew verb shama, which binds hearing and obeying into a single, inseparable concept (as in the Shema of Deuteronomy 6:4). Thus, the background of akouō is deeply relational and covenantal; to hear God is to heed His voice, trust His character, and walk in His ways.</w:t>
      </w:r>
    </w:p>
    <w:p w14:paraId="291D0F70" w14:textId="77777777" w:rsidR="006B3CB6" w:rsidRDefault="006B3CB6"/>
    <w:p w14:paraId="44FD6E6F" w14:textId="77777777" w:rsidR="006B3CB6" w:rsidRPr="006B3CB6" w:rsidRDefault="006B3CB6">
      <w:pPr>
        <w:rPr>
          <w:b/>
        </w:rPr>
      </w:pPr>
      <w:r w:rsidRPr="006B3CB6">
        <w:rPr>
          <w:b/>
        </w:rPr>
        <w:t>2. Meaning / Lexical Definition</w:t>
      </w:r>
    </w:p>
    <w:p w14:paraId="78405A8E" w14:textId="77777777" w:rsidR="006B3CB6" w:rsidRDefault="006B3CB6">
      <w:r>
        <w:t>• Akouō has a rich semantic range in the New Testament:</w:t>
      </w:r>
    </w:p>
    <w:p w14:paraId="1D69EB6E" w14:textId="77777777" w:rsidR="006B3CB6" w:rsidRDefault="006B3CB6">
      <w:r>
        <w:t>• To perceive sound with the physical ear.</w:t>
      </w:r>
    </w:p>
    <w:p w14:paraId="6A4E855D" w14:textId="77777777" w:rsidR="006B3CB6" w:rsidRDefault="006B3CB6">
      <w:r>
        <w:t>• To pay attention to, listen to, or give heed to a message.</w:t>
      </w:r>
    </w:p>
    <w:p w14:paraId="1D7B2506" w14:textId="77777777" w:rsidR="006B3CB6" w:rsidRDefault="006B3CB6">
      <w:r>
        <w:t>• To understand or comprehend the meaning of what is said.</w:t>
      </w:r>
    </w:p>
    <w:p w14:paraId="239349BE" w14:textId="77777777" w:rsidR="006B3CB6" w:rsidRDefault="006B3CB6">
      <w:r>
        <w:t>• To obey, comply with, or act upon instructions.</w:t>
      </w:r>
    </w:p>
    <w:p w14:paraId="57D645C6" w14:textId="77777777" w:rsidR="006B3CB6" w:rsidRDefault="006B3CB6">
      <w:r>
        <w:t>In Galatians 4:21, the term carries the combined senses of cognitive comprehension and spiritual perception. Paul is not asking if they have heard the law read aloud in the synagogue (which they did weekly), but whether they actually understand its true message, purpose, and prophetic witness.</w:t>
      </w:r>
    </w:p>
    <w:p w14:paraId="6C28F981" w14:textId="77777777" w:rsidR="006B3CB6" w:rsidRDefault="006B3CB6"/>
    <w:p w14:paraId="32BDBEC2" w14:textId="77777777" w:rsidR="006B3CB6" w:rsidRPr="006B3CB6" w:rsidRDefault="006B3CB6">
      <w:pPr>
        <w:rPr>
          <w:b/>
        </w:rPr>
      </w:pPr>
      <w:r w:rsidRPr="006B3CB6">
        <w:rPr>
          <w:b/>
        </w:rPr>
        <w:t>3. Usage and Word Pictures</w:t>
      </w:r>
    </w:p>
    <w:p w14:paraId="7E755C4E" w14:textId="77777777" w:rsidR="006B3CB6" w:rsidRDefault="006B3CB6">
      <w:r>
        <w:t>The New Testament frequently uses akouō to depict spiritual responsiveness. Jesus uses the word-picture of sheep "hearing" the voice of their shepherd to illustrate the recognizing trust of true disciples (John 10:27). Conversely, those who lack spiritual life are described as having ears but failing to "hear" (Matthew 13:13). In the parables, the one who "hears" the word and acts on it is like a wise man who builds his house on a rock (Matthew 7:24). Physical hearing is passive, but spiritual hearing requires an open heart, spiritual life, and a willingness to submit to divine truth.</w:t>
      </w:r>
    </w:p>
    <w:p w14:paraId="2CF7D229" w14:textId="77777777" w:rsidR="006B3CB6" w:rsidRDefault="006B3CB6"/>
    <w:p w14:paraId="3533280A" w14:textId="77777777" w:rsidR="006B3CB6" w:rsidRPr="006B3CB6" w:rsidRDefault="006B3CB6">
      <w:pPr>
        <w:rPr>
          <w:b/>
        </w:rPr>
      </w:pPr>
      <w:r w:rsidRPr="006B3CB6">
        <w:rPr>
          <w:b/>
        </w:rPr>
        <w:t>4. Theological Implications</w:t>
      </w:r>
    </w:p>
    <w:p w14:paraId="133B2CA0" w14:textId="77777777" w:rsidR="006B3CB6" w:rsidRDefault="006B3CB6">
      <w:r>
        <w:t>Theologically, akouō emphasizes that God is a speaking God who reveals Himself through His Word. True biblical faith is responsive; it is initiated by hearing the divine voice. Because God has spoken, human hearing carries immense moral responsibility. To hear the Word of God and refuse to obey is to harden one's heart, turning a message of life into a testimony of judgment. Furthermore, hearing requires a proclamation of the Word, establishing the vital link between preaching and the generation of faith.</w:t>
      </w:r>
    </w:p>
    <w:p w14:paraId="0971C3F4" w14:textId="77777777" w:rsidR="006B3CB6" w:rsidRDefault="006B3CB6"/>
    <w:p w14:paraId="2F97883D" w14:textId="77777777" w:rsidR="006B3CB6" w:rsidRPr="006B3CB6" w:rsidRDefault="006B3CB6">
      <w:pPr>
        <w:rPr>
          <w:b/>
        </w:rPr>
      </w:pPr>
      <w:r w:rsidRPr="006B3CB6">
        <w:rPr>
          <w:b/>
        </w:rPr>
        <w:t>5. Contextual Nuance in the Passage</w:t>
      </w:r>
    </w:p>
    <w:p w14:paraId="0E68905C" w14:textId="77777777" w:rsidR="006B3CB6" w:rsidRDefault="006B3CB6">
      <w:r>
        <w:t xml:space="preserve">In Galatians 4:21, Paul addresses believers who are being enticed by false teachers to submit to the Mosaic Law: "Tell me, you who desire to be under the law, do you not hear the law?" </w:t>
      </w:r>
    </w:p>
    <w:p w14:paraId="015FA9EE" w14:textId="77777777" w:rsidR="006B3CB6" w:rsidRDefault="006B3CB6">
      <w:r>
        <w:t xml:space="preserve">Here, Paul uses "the law" (nomos) in two different senses: "under the law" refers to the legal covenant of Sinai, while "hear the law" refers to the books of Moses (the Pentateuch) as a whole. </w:t>
      </w:r>
    </w:p>
    <w:p w14:paraId="49F789FE" w14:textId="77777777" w:rsidR="006B3CB6" w:rsidRDefault="006B3CB6">
      <w:r>
        <w:t>Paul uses akouō as a sharp rhetorical question. The legalists prided themselves on their devotion to the law, yet Paul asserts they do not "hear" it at all. If they truly heard and understood the Pentateuch, they would recognize that the law itself testifies to the covenant of promise and grace. Their desire to return to the law's tutelage reveals a profound spiritual deafness to the law's actual message.</w:t>
      </w:r>
    </w:p>
    <w:p w14:paraId="14E5C78E" w14:textId="77777777" w:rsidR="006B3CB6" w:rsidRDefault="006B3CB6"/>
    <w:p w14:paraId="0A563EF3" w14:textId="77777777" w:rsidR="006B3CB6" w:rsidRPr="006B3CB6" w:rsidRDefault="006B3CB6">
      <w:pPr>
        <w:rPr>
          <w:b/>
        </w:rPr>
      </w:pPr>
      <w:r w:rsidRPr="006B3CB6">
        <w:rPr>
          <w:b/>
        </w:rPr>
        <w:t>6. Key Uses in Other Verses (NKJV)</w:t>
      </w:r>
    </w:p>
    <w:p w14:paraId="6D2DA5B8" w14:textId="77777777" w:rsidR="006B3CB6" w:rsidRDefault="006B3CB6">
      <w:r>
        <w:t>• Matthew 17:5 – "This is My beloved Son, in whom I am well pleased. Hear Him!"</w:t>
      </w:r>
    </w:p>
    <w:p w14:paraId="02DB8DD7" w14:textId="77777777" w:rsidR="006B3CB6" w:rsidRDefault="006B3CB6">
      <w:r>
        <w:t>• Luke 11:28 – "More than that, blessed are those who hear the word of God and keep it!"</w:t>
      </w:r>
    </w:p>
    <w:p w14:paraId="2E4CD43E" w14:textId="77777777" w:rsidR="006B3CB6" w:rsidRDefault="006B3CB6">
      <w:r>
        <w:t>• John 10:27 – "My sheep hear My voice, and I know them, and they follow Me."</w:t>
      </w:r>
    </w:p>
    <w:p w14:paraId="2A2C48A5" w14:textId="77777777" w:rsidR="006B3CB6" w:rsidRDefault="006B3CB6">
      <w:r>
        <w:t>• John 5:24 – "...he who hears My word and believes in Him who sent Me has everlasting life..."</w:t>
      </w:r>
    </w:p>
    <w:p w14:paraId="0EEF1798" w14:textId="77777777" w:rsidR="006B3CB6" w:rsidRDefault="006B3CB6">
      <w:r>
        <w:t>• Revelation 3:20 – "Behold, I stand at the door and knock. If anyone hears My voice and opens the door, I will come in to him..."</w:t>
      </w:r>
    </w:p>
    <w:p w14:paraId="2292D710" w14:textId="77777777" w:rsidR="006B3CB6" w:rsidRDefault="006B3CB6"/>
    <w:p w14:paraId="24F6850E" w14:textId="77777777" w:rsidR="006B3CB6" w:rsidRPr="006B3CB6" w:rsidRDefault="006B3CB6">
      <w:pPr>
        <w:rPr>
          <w:b/>
        </w:rPr>
      </w:pPr>
      <w:r w:rsidRPr="006B3CB6">
        <w:rPr>
          <w:b/>
        </w:rPr>
        <w:t>7. Other Relevant Insights</w:t>
      </w:r>
    </w:p>
    <w:p w14:paraId="3962CC6E" w14:textId="77777777" w:rsidR="006B3CB6" w:rsidRDefault="006B3CB6">
      <w:r>
        <w:t>In Greek grammar, akouō can take either the genitive or accusative case for its object, often with a subtle shift in nuance. Generally, hearing someone's voice in the genitive implies hearing with understanding or responding to the person, whereas hearing in the accusative can refer to hearing the sound or the content of the statement itself. In Galatians 4:21, the object "the law" (ton nomon) is in the accusative case, emphasizing the content of the written law. Paul is asking, "Do you not listen to and comprehend the actual message and content that the law writes?"</w:t>
      </w:r>
    </w:p>
    <w:p w14:paraId="0401273E" w14:textId="77777777" w:rsidR="006B3CB6" w:rsidRDefault="006B3CB6"/>
    <w:p w14:paraId="4C26258B" w14:textId="77777777" w:rsidR="006B3CB6" w:rsidRPr="006B3CB6" w:rsidRDefault="006B3CB6">
      <w:pPr>
        <w:rPr>
          <w:b/>
        </w:rPr>
      </w:pPr>
      <w:r w:rsidRPr="006B3CB6">
        <w:rPr>
          <w:b/>
        </w:rPr>
        <w:t>8. References</w:t>
      </w:r>
    </w:p>
    <w:p w14:paraId="06650149" w14:textId="77777777" w:rsidR="006B3CB6" w:rsidRDefault="006B3CB6">
      <w:r>
        <w:t>• BDAG, s.v. "akouō."</w:t>
      </w:r>
    </w:p>
    <w:p w14:paraId="4C1FBBA2" w14:textId="77777777" w:rsidR="006B3CB6" w:rsidRDefault="006B3CB6">
      <w:r>
        <w:t>• Thayer's Greek-English Lexicon, s.v. "akouō."</w:t>
      </w:r>
    </w:p>
    <w:p w14:paraId="34032C74" w14:textId="77777777" w:rsidR="006B3CB6" w:rsidRDefault="006B3CB6">
      <w:r>
        <w:t>• Theological Dictionary of the New Testament, 1:216–222.</w:t>
      </w:r>
    </w:p>
    <w:p w14:paraId="19F2B438" w14:textId="77777777" w:rsidR="006B3CB6" w:rsidRDefault="006B3CB6">
      <w:r>
        <w:t>• Vine's Expository Dictionary of New Testament Words, s.v. "hear."</w:t>
      </w:r>
    </w:p>
    <w:p w14:paraId="431EC6F6" w14:textId="0EF88603" w:rsidR="004C5552" w:rsidRDefault="006B3CB6">
      <w:r>
        <w:t>• Zodhiates, Complete Word Study Dictionary: New Testament, G191.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3CB6"/>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F384"/>
  <w15:chartTrackingRefBased/>
  <w15:docId w15:val="{5559C90D-C651-4E43-956C-87A15433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3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3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B6"/>
    <w:rPr>
      <w:rFonts w:eastAsiaTheme="majorEastAsia" w:cstheme="majorBidi"/>
      <w:color w:val="272727" w:themeColor="text1" w:themeTint="D8"/>
    </w:rPr>
  </w:style>
  <w:style w:type="paragraph" w:styleId="Title">
    <w:name w:val="Title"/>
    <w:basedOn w:val="Normal"/>
    <w:next w:val="Normal"/>
    <w:link w:val="TitleChar"/>
    <w:uiPriority w:val="10"/>
    <w:qFormat/>
    <w:rsid w:val="006B3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B6"/>
    <w:pPr>
      <w:spacing w:before="160"/>
      <w:jc w:val="center"/>
    </w:pPr>
    <w:rPr>
      <w:i/>
      <w:iCs/>
      <w:color w:val="404040" w:themeColor="text1" w:themeTint="BF"/>
    </w:rPr>
  </w:style>
  <w:style w:type="character" w:customStyle="1" w:styleId="QuoteChar">
    <w:name w:val="Quote Char"/>
    <w:basedOn w:val="DefaultParagraphFont"/>
    <w:link w:val="Quote"/>
    <w:uiPriority w:val="29"/>
    <w:rsid w:val="006B3CB6"/>
    <w:rPr>
      <w:i/>
      <w:iCs/>
      <w:color w:val="404040" w:themeColor="text1" w:themeTint="BF"/>
    </w:rPr>
  </w:style>
  <w:style w:type="paragraph" w:styleId="ListParagraph">
    <w:name w:val="List Paragraph"/>
    <w:basedOn w:val="Normal"/>
    <w:uiPriority w:val="34"/>
    <w:qFormat/>
    <w:rsid w:val="006B3CB6"/>
    <w:pPr>
      <w:ind w:left="720"/>
      <w:contextualSpacing/>
    </w:pPr>
  </w:style>
  <w:style w:type="character" w:styleId="IntenseEmphasis">
    <w:name w:val="Intense Emphasis"/>
    <w:basedOn w:val="DefaultParagraphFont"/>
    <w:uiPriority w:val="21"/>
    <w:qFormat/>
    <w:rsid w:val="006B3CB6"/>
    <w:rPr>
      <w:i/>
      <w:iCs/>
      <w:color w:val="2E74B5" w:themeColor="accent1" w:themeShade="BF"/>
    </w:rPr>
  </w:style>
  <w:style w:type="paragraph" w:styleId="IntenseQuote">
    <w:name w:val="Intense Quote"/>
    <w:basedOn w:val="Normal"/>
    <w:next w:val="Normal"/>
    <w:link w:val="IntenseQuoteChar"/>
    <w:uiPriority w:val="30"/>
    <w:qFormat/>
    <w:rsid w:val="006B3C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3CB6"/>
    <w:rPr>
      <w:i/>
      <w:iCs/>
      <w:color w:val="2E74B5" w:themeColor="accent1" w:themeShade="BF"/>
    </w:rPr>
  </w:style>
  <w:style w:type="character" w:styleId="IntenseReference">
    <w:name w:val="Intense Reference"/>
    <w:basedOn w:val="DefaultParagraphFont"/>
    <w:uiPriority w:val="32"/>
    <w:qFormat/>
    <w:rsid w:val="006B3C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4340</Characters>
  <Application>Microsoft Office Word</Application>
  <DocSecurity>0</DocSecurity>
  <Lines>83</Lines>
  <Paragraphs>45</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