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DD69" w14:textId="77777777" w:rsidR="00840A4B" w:rsidRPr="00840A4B" w:rsidRDefault="00840A4B">
      <w:pPr>
        <w:rPr>
          <w:b/>
        </w:rPr>
      </w:pPr>
      <w:r w:rsidRPr="00840A4B">
        <w:rPr>
          <w:b/>
        </w:rPr>
        <w:t>ABOVE - (anō, Strong's G507)</w:t>
      </w:r>
    </w:p>
    <w:p w14:paraId="4D95D07C" w14:textId="77777777" w:rsidR="00840A4B" w:rsidRDefault="00840A4B">
      <w:r w:rsidRPr="00840A4B">
        <w:rPr>
          <w:b/>
        </w:rPr>
        <w:t>Summary:</w:t>
      </w:r>
    </w:p>
    <w:p w14:paraId="10D775BE" w14:textId="77777777" w:rsidR="00840A4B" w:rsidRDefault="00840A4B">
      <w:r>
        <w:t>The adverb anō refers to that which is physically high, upward, or geographically situated above. In its spiritual and theological usage, it denotes the heavenly, transcendent realm of God's presence, authority, and grace, standing in sharp contrast to the earthly, temporal, and fleshly realm below. In Galatians 4:26, it describes the "Jerusalem above," which represents the spiritual reality of the New Covenant—a mother-city characterized by divine freedom, promise, and grace, contrasting with the earthly Jerusalem that remains in spiritual bondage to the Law.</w:t>
      </w:r>
    </w:p>
    <w:p w14:paraId="2BFD8F9A" w14:textId="77777777" w:rsidR="00840A4B" w:rsidRDefault="00840A4B"/>
    <w:p w14:paraId="3A47CE1B" w14:textId="77777777" w:rsidR="00840A4B" w:rsidRDefault="00840A4B">
      <w:r w:rsidRPr="00840A4B">
        <w:rPr>
          <w:b/>
        </w:rPr>
        <w:t>Full Study:</w:t>
      </w:r>
    </w:p>
    <w:p w14:paraId="68D1EB94" w14:textId="77777777" w:rsidR="00840A4B" w:rsidRDefault="00840A4B"/>
    <w:p w14:paraId="4ACCE537" w14:textId="77777777" w:rsidR="00840A4B" w:rsidRPr="00840A4B" w:rsidRDefault="00840A4B">
      <w:pPr>
        <w:rPr>
          <w:b/>
        </w:rPr>
      </w:pPr>
      <w:r w:rsidRPr="00840A4B">
        <w:rPr>
          <w:b/>
        </w:rPr>
        <w:t xml:space="preserve"> 1. Word Picture / Background</w:t>
      </w:r>
    </w:p>
    <w:p w14:paraId="49C61C45" w14:textId="77777777" w:rsidR="00840A4B" w:rsidRDefault="00840A4B">
      <w:r>
        <w:t>The word anō originates as a simple directional adverb meaning "up" or "upward." It is etymologically related to the preposition ana (up, through). In the ancient mind, directional orientation carried deep symbolic weight. "Up" was not merely a physical direction but the domain of the divine, the source of light, life, and ultimate reality. Conversely, "down" (katō) pointed toward the earth, decay, and the grave. In Jewish thought, this physical distinction naturally mapped onto the distinction between God's transcendent, holy dwelling place and the fallen, earthly sphere of human existence. When applied to a city like Jerusalem, "above" elevates the concept from a physical, earthly municipality to a heavenly, eternal metropolis of divine origin.</w:t>
      </w:r>
    </w:p>
    <w:p w14:paraId="79C2B89F" w14:textId="77777777" w:rsidR="00840A4B" w:rsidRDefault="00840A4B"/>
    <w:p w14:paraId="12069B69" w14:textId="77777777" w:rsidR="00840A4B" w:rsidRPr="00840A4B" w:rsidRDefault="00840A4B">
      <w:pPr>
        <w:rPr>
          <w:b/>
        </w:rPr>
      </w:pPr>
      <w:r w:rsidRPr="00840A4B">
        <w:rPr>
          <w:b/>
        </w:rPr>
        <w:t xml:space="preserve"> 2. Meaning / Lexical Definition</w:t>
      </w:r>
    </w:p>
    <w:p w14:paraId="59D3C875" w14:textId="77777777" w:rsidR="00840A4B" w:rsidRDefault="00840A4B">
      <w:r>
        <w:t>• Anō functions primarily in three ways in the New Testament:</w:t>
      </w:r>
    </w:p>
    <w:p w14:paraId="5B3940FE" w14:textId="77777777" w:rsidR="00840A4B" w:rsidRDefault="00840A4B">
      <w:r>
        <w:t>• As an adverb of direction, meaning "upward" or "up to a higher place" (e.g., drawing water up to the brim, or lifting eyes upward).</w:t>
      </w:r>
    </w:p>
    <w:p w14:paraId="31231954" w14:textId="77777777" w:rsidR="00840A4B" w:rsidRDefault="00840A4B">
      <w:r>
        <w:t>• As an adverb of position, meaning "above" or "in a higher place."</w:t>
      </w:r>
    </w:p>
    <w:p w14:paraId="21F22F40" w14:textId="77777777" w:rsidR="00840A4B" w:rsidRDefault="00840A4B">
      <w:r>
        <w:t>• Substantively with the feminine article (hē anō), meaning "the upper region," "heaven," or "that which is above." In Galatians 4:26, this construction designates "the Jerusalem above" (hē de anō Ierousalēm), indicating the heavenly, spiritual city of God.</w:t>
      </w:r>
    </w:p>
    <w:p w14:paraId="475C4BA1" w14:textId="77777777" w:rsidR="00840A4B" w:rsidRDefault="00840A4B"/>
    <w:p w14:paraId="139CC726" w14:textId="77777777" w:rsidR="00840A4B" w:rsidRPr="00840A4B" w:rsidRDefault="00840A4B">
      <w:pPr>
        <w:rPr>
          <w:b/>
        </w:rPr>
      </w:pPr>
      <w:r w:rsidRPr="00840A4B">
        <w:rPr>
          <w:b/>
        </w:rPr>
        <w:t xml:space="preserve"> 3. Usage and Word Pictures</w:t>
      </w:r>
    </w:p>
    <w:p w14:paraId="51E120DD" w14:textId="77777777" w:rsidR="00840A4B" w:rsidRDefault="00840A4B">
      <w:r>
        <w:t>The New Testament frequently uses anō to draw a stark spiritual contrast between two realms:</w:t>
      </w:r>
    </w:p>
    <w:p w14:paraId="42EA137D" w14:textId="77777777" w:rsidR="00840A4B" w:rsidRDefault="00840A4B">
      <w:r>
        <w:t>• The Spatial Contrast: Jesus uses anō to distinguish His origin from that of His earthly opponents. While they are from "beneath" (katō), He is from "above" (anō). This denotes not merely a difference in location, but a fundamental difference in nature, purity, and authority.</w:t>
      </w:r>
    </w:p>
    <w:p w14:paraId="4C2FC180" w14:textId="77777777" w:rsidR="00840A4B" w:rsidRDefault="00840A4B">
      <w:r>
        <w:t>• The Mindset Contrast: Believers are exhorted to seek and think on the things "above" (anō) rather than things on the earth. This word picture encourages believers to align their affections, values, and priorities with Christ's heavenly kingdom rather than the passing, material world.</w:t>
      </w:r>
    </w:p>
    <w:p w14:paraId="4C1B876B" w14:textId="77777777" w:rsidR="00840A4B" w:rsidRDefault="00840A4B"/>
    <w:p w14:paraId="0D9F3817" w14:textId="77777777" w:rsidR="00840A4B" w:rsidRPr="00840A4B" w:rsidRDefault="00840A4B">
      <w:pPr>
        <w:rPr>
          <w:b/>
        </w:rPr>
      </w:pPr>
      <w:r w:rsidRPr="00840A4B">
        <w:rPr>
          <w:b/>
        </w:rPr>
        <w:t xml:space="preserve"> 4. Theological Implications</w:t>
      </w:r>
    </w:p>
    <w:p w14:paraId="5E97E6E2" w14:textId="77777777" w:rsidR="00840A4B" w:rsidRDefault="00840A4B">
      <w:r>
        <w:t>The "Jerusalem above" is a vital theological concept representing the consummation of God's redemptive plan:</w:t>
      </w:r>
    </w:p>
    <w:p w14:paraId="052EDBA7" w14:textId="77777777" w:rsidR="00840A4B" w:rsidRDefault="00840A4B">
      <w:r>
        <w:t>• The Two Covenants: Paul sets up an allegory contrasting two cities. The earthly Jerusalem represents the Old Covenant of Mount Sinai, characterized by physical descent, legal obligation, and spiritual slavery. The "Jerusalem above" represents the New Covenant, characterized by spiritual birth, promise, and true freedom.</w:t>
      </w:r>
    </w:p>
    <w:p w14:paraId="0C9DF4BD" w14:textId="77777777" w:rsidR="00840A4B" w:rsidRDefault="00840A4B">
      <w:r>
        <w:t>• Our Spiritual Mother: While earthly Jews looked to the physical city of Jerusalem as their religious and national mother, the believer’s spiritual lineage and nurture come from the heavenly city. This city is "free" because it is ruled by grace, not the law.</w:t>
      </w:r>
    </w:p>
    <w:p w14:paraId="69F59FCC" w14:textId="77777777" w:rsidR="00840A4B" w:rsidRDefault="00840A4B">
      <w:r>
        <w:t>• Citizenship: The use of anō reminds believers that their true home, inheritance, and primary allegiance are heavenly. The church is the earthly manifestation of this heavenly city, operating under its laws of liberty and love.</w:t>
      </w:r>
    </w:p>
    <w:p w14:paraId="1A17F846" w14:textId="77777777" w:rsidR="00840A4B" w:rsidRDefault="00840A4B"/>
    <w:p w14:paraId="1B18B8C8" w14:textId="77777777" w:rsidR="00840A4B" w:rsidRPr="00840A4B" w:rsidRDefault="00840A4B">
      <w:pPr>
        <w:rPr>
          <w:b/>
        </w:rPr>
      </w:pPr>
      <w:r w:rsidRPr="00840A4B">
        <w:rPr>
          <w:b/>
        </w:rPr>
        <w:t xml:space="preserve"> 5. Contextual Nuance in the Passage</w:t>
      </w:r>
    </w:p>
    <w:p w14:paraId="4D40480B" w14:textId="77777777" w:rsidR="00840A4B" w:rsidRDefault="00840A4B">
      <w:r>
        <w:t>In Galatians 4:26, Paul's use of anō is a brilliant rhetorical stroke. The legalizers disrupting the Galatian churches were pointing to the physical Jerusalem as the epicenter of authority and the ultimate destination of faith. Paul completely subverts this by declaring that the earthly Jerusalem is actually in bondage with her children. The true city of the promise is the one "above." By placing the believer's mother-city "above," Paul locates the source of Christian identity outside of physical lineage, temple rituals, and geographic boundaries. The believer's freedom is secure because it originates in the transcendent, unshakeable realm of God Himself.</w:t>
      </w:r>
    </w:p>
    <w:p w14:paraId="6BB4C55C" w14:textId="77777777" w:rsidR="00840A4B" w:rsidRDefault="00840A4B"/>
    <w:p w14:paraId="7BBA321B" w14:textId="77777777" w:rsidR="00840A4B" w:rsidRPr="00840A4B" w:rsidRDefault="00840A4B">
      <w:pPr>
        <w:rPr>
          <w:b/>
        </w:rPr>
      </w:pPr>
      <w:r w:rsidRPr="00840A4B">
        <w:rPr>
          <w:b/>
        </w:rPr>
        <w:t xml:space="preserve"> 6. Key Uses in Other Verses (NKJV)</w:t>
      </w:r>
    </w:p>
    <w:p w14:paraId="61C5E6F9" w14:textId="77777777" w:rsidR="00840A4B" w:rsidRDefault="00840A4B">
      <w:r>
        <w:t>• John 8:23: "And He said to them, 'You are from beneath; I am from above. You are of this world; I am not of this world.'"</w:t>
      </w:r>
    </w:p>
    <w:p w14:paraId="523E008B" w14:textId="77777777" w:rsidR="00840A4B" w:rsidRDefault="00840A4B">
      <w:r>
        <w:t>• Colossians 3:1: "If then you were raised with Christ, seek those things which are above, where Christ is, sitting at the right hand of God."</w:t>
      </w:r>
    </w:p>
    <w:p w14:paraId="4F78E3AC" w14:textId="77777777" w:rsidR="00840A4B" w:rsidRDefault="00840A4B">
      <w:r>
        <w:t>• Colossians 3:2: "Set your mind on things above, not on things on the earth."</w:t>
      </w:r>
    </w:p>
    <w:p w14:paraId="363A5EA3" w14:textId="77777777" w:rsidR="00840A4B" w:rsidRDefault="00840A4B">
      <w:r>
        <w:t>• Philippians 3:14: "I press toward the goal for the prize of the upward call of God in Christ Jesus."</w:t>
      </w:r>
    </w:p>
    <w:p w14:paraId="4A722562" w14:textId="77777777" w:rsidR="00840A4B" w:rsidRDefault="00840A4B"/>
    <w:p w14:paraId="5DF197E5" w14:textId="77777777" w:rsidR="00840A4B" w:rsidRPr="00840A4B" w:rsidRDefault="00840A4B">
      <w:pPr>
        <w:rPr>
          <w:b/>
        </w:rPr>
      </w:pPr>
      <w:r w:rsidRPr="00840A4B">
        <w:rPr>
          <w:b/>
        </w:rPr>
        <w:t xml:space="preserve"> 7. Other Relevant Insights</w:t>
      </w:r>
    </w:p>
    <w:p w14:paraId="36D2575C" w14:textId="77777777" w:rsidR="00840A4B" w:rsidRDefault="00840A4B">
      <w:r>
        <w:t>It is helpful to distinguish anō (above) from its closely related relative anōthen (from above, again). While anōthen is often used to describe the source of something coming down (such as the birth "from above" in John 3:3), anō refers to the location or sphere itself. Thus, the "Jerusalem above" is not just a city that comes down, but a permanent, existing heavenly reality in which the believer is already spiritually seated with Christ.</w:t>
      </w:r>
    </w:p>
    <w:p w14:paraId="27AA92C1" w14:textId="77777777" w:rsidR="00840A4B" w:rsidRDefault="00840A4B"/>
    <w:p w14:paraId="295EC2D6" w14:textId="77777777" w:rsidR="00840A4B" w:rsidRPr="00840A4B" w:rsidRDefault="00840A4B">
      <w:pPr>
        <w:rPr>
          <w:b/>
        </w:rPr>
      </w:pPr>
      <w:r w:rsidRPr="00840A4B">
        <w:rPr>
          <w:b/>
        </w:rPr>
        <w:t xml:space="preserve"> 8. References</w:t>
      </w:r>
    </w:p>
    <w:p w14:paraId="52D1A3FE" w14:textId="77777777" w:rsidR="00840A4B" w:rsidRDefault="00840A4B">
      <w:r>
        <w:t>• BDAG</w:t>
      </w:r>
    </w:p>
    <w:p w14:paraId="73EBAAD3" w14:textId="77777777" w:rsidR="00840A4B" w:rsidRDefault="00840A4B">
      <w:r>
        <w:t>• TDNT</w:t>
      </w:r>
    </w:p>
    <w:p w14:paraId="705BC390" w14:textId="77777777" w:rsidR="00840A4B" w:rsidRDefault="00840A4B">
      <w:r>
        <w:t>• Vine's Expository Dictionary</w:t>
      </w:r>
    </w:p>
    <w:p w14:paraId="0A73B62D" w14:textId="0B6A53EA" w:rsidR="004C5552" w:rsidRDefault="00840A4B">
      <w:r>
        <w:t>• Thayer's Greek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A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0A4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0251E"/>
  <w15:chartTrackingRefBased/>
  <w15:docId w15:val="{64FED338-D895-412D-8C3D-D5D6E29DB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0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0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A4B"/>
    <w:rPr>
      <w:rFonts w:eastAsiaTheme="majorEastAsia" w:cstheme="majorBidi"/>
      <w:color w:val="272727" w:themeColor="text1" w:themeTint="D8"/>
    </w:rPr>
  </w:style>
  <w:style w:type="paragraph" w:styleId="Title">
    <w:name w:val="Title"/>
    <w:basedOn w:val="Normal"/>
    <w:next w:val="Normal"/>
    <w:link w:val="TitleChar"/>
    <w:uiPriority w:val="10"/>
    <w:qFormat/>
    <w:rsid w:val="00840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A4B"/>
    <w:pPr>
      <w:spacing w:before="160"/>
      <w:jc w:val="center"/>
    </w:pPr>
    <w:rPr>
      <w:i/>
      <w:iCs/>
      <w:color w:val="404040" w:themeColor="text1" w:themeTint="BF"/>
    </w:rPr>
  </w:style>
  <w:style w:type="character" w:customStyle="1" w:styleId="QuoteChar">
    <w:name w:val="Quote Char"/>
    <w:basedOn w:val="DefaultParagraphFont"/>
    <w:link w:val="Quote"/>
    <w:uiPriority w:val="29"/>
    <w:rsid w:val="00840A4B"/>
    <w:rPr>
      <w:i/>
      <w:iCs/>
      <w:color w:val="404040" w:themeColor="text1" w:themeTint="BF"/>
    </w:rPr>
  </w:style>
  <w:style w:type="paragraph" w:styleId="ListParagraph">
    <w:name w:val="List Paragraph"/>
    <w:basedOn w:val="Normal"/>
    <w:uiPriority w:val="34"/>
    <w:qFormat/>
    <w:rsid w:val="00840A4B"/>
    <w:pPr>
      <w:ind w:left="720"/>
      <w:contextualSpacing/>
    </w:pPr>
  </w:style>
  <w:style w:type="character" w:styleId="IntenseEmphasis">
    <w:name w:val="Intense Emphasis"/>
    <w:basedOn w:val="DefaultParagraphFont"/>
    <w:uiPriority w:val="21"/>
    <w:qFormat/>
    <w:rsid w:val="00840A4B"/>
    <w:rPr>
      <w:i/>
      <w:iCs/>
      <w:color w:val="2E74B5" w:themeColor="accent1" w:themeShade="BF"/>
    </w:rPr>
  </w:style>
  <w:style w:type="paragraph" w:styleId="IntenseQuote">
    <w:name w:val="Intense Quote"/>
    <w:basedOn w:val="Normal"/>
    <w:next w:val="Normal"/>
    <w:link w:val="IntenseQuoteChar"/>
    <w:uiPriority w:val="30"/>
    <w:qFormat/>
    <w:rsid w:val="00840A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0A4B"/>
    <w:rPr>
      <w:i/>
      <w:iCs/>
      <w:color w:val="2E74B5" w:themeColor="accent1" w:themeShade="BF"/>
    </w:rPr>
  </w:style>
  <w:style w:type="character" w:styleId="IntenseReference">
    <w:name w:val="Intense Reference"/>
    <w:basedOn w:val="DefaultParagraphFont"/>
    <w:uiPriority w:val="32"/>
    <w:qFormat/>
    <w:rsid w:val="00840A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4486</Characters>
  <Application>Microsoft Office Word</Application>
  <DocSecurity>0</DocSecurity>
  <Lines>86</Lines>
  <Paragraphs>46</Paragraphs>
  <ScaleCrop>false</ScaleCrop>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