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3C6A" w14:textId="77777777" w:rsidR="00813108" w:rsidRPr="00813108" w:rsidRDefault="00813108">
      <w:pPr>
        <w:rPr>
          <w:b/>
        </w:rPr>
      </w:pPr>
      <w:r w:rsidRPr="00813108">
        <w:rPr>
          <w:b/>
        </w:rPr>
        <w:t>DESOLATE - (erēmos, Strong's G2048)</w:t>
      </w:r>
    </w:p>
    <w:p w14:paraId="4676BD95" w14:textId="77777777" w:rsidR="00813108" w:rsidRDefault="00813108">
      <w:r w:rsidRPr="00813108">
        <w:rPr>
          <w:b/>
        </w:rPr>
        <w:t>Summary:</w:t>
      </w:r>
    </w:p>
    <w:p w14:paraId="0E011A3A" w14:textId="77777777" w:rsidR="00813108" w:rsidRDefault="00813108">
      <w:r>
        <w:t>The Greek word erēmos fundamentally refers to a solitary, deserted, or uncultivated place, such as a wilderness or desert. When applied metaphorically to a person, it describes someone who is abandoned, childless, stripped of resources, or isolated. In Galatians 4:27, which quotes Isaiah 54:1, the "desolate" one represents Sarah (and by extension, the New Covenant and the heavenly Jerusalem). Though she was initially barren, hopeless, and cast aside according to human standards, God’s miraculous power intervened to grant her a vast, spiritual family of faith that far outnumbers those born under the natural strength of the Old Covenant.</w:t>
      </w:r>
    </w:p>
    <w:p w14:paraId="5421E6C8" w14:textId="77777777" w:rsidR="00813108" w:rsidRDefault="00813108"/>
    <w:p w14:paraId="038AE238" w14:textId="77777777" w:rsidR="00813108" w:rsidRDefault="00813108">
      <w:r w:rsidRPr="00813108">
        <w:rPr>
          <w:b/>
        </w:rPr>
        <w:t>Full Study:</w:t>
      </w:r>
    </w:p>
    <w:p w14:paraId="01F9F8E8" w14:textId="77777777" w:rsidR="00813108" w:rsidRDefault="00813108"/>
    <w:p w14:paraId="2620A8A9" w14:textId="77777777" w:rsidR="00813108" w:rsidRPr="00813108" w:rsidRDefault="00813108">
      <w:pPr>
        <w:rPr>
          <w:b/>
        </w:rPr>
      </w:pPr>
      <w:r w:rsidRPr="00813108">
        <w:rPr>
          <w:b/>
        </w:rPr>
        <w:t xml:space="preserve"> 1. Word Picture / Background</w:t>
      </w:r>
    </w:p>
    <w:p w14:paraId="70714C99" w14:textId="77777777" w:rsidR="00813108" w:rsidRDefault="00813108">
      <w:r>
        <w:t xml:space="preserve">In the ancient world, erēmos conjured vivid images of the harsh desert landscapes of the Near East. The wilderness was a place of extreme exposure, devoid of water, crops, shelter, or human company. It was a region where life could not be sustained by normal human means. </w:t>
      </w:r>
    </w:p>
    <w:p w14:paraId="6C1830FA" w14:textId="77777777" w:rsidR="00813108" w:rsidRDefault="00813108"/>
    <w:p w14:paraId="3CF3AE7C" w14:textId="77777777" w:rsidR="00813108" w:rsidRDefault="00813108">
      <w:r>
        <w:t>When this geographical reality was applied to social and relational life, it painted a picture of utter helplessness. In ancient patriarchal societies, a woman without a husband or children was considered "desolate"—she had no legal protection, no economic security, and no future legacy. She was a social wilderness, dried up and abandoned. It is this profound sense of barrenness and isolation that the apostle Paul evokes to describe the starting point of God's most glorious work.</w:t>
      </w:r>
    </w:p>
    <w:p w14:paraId="3139725C" w14:textId="77777777" w:rsidR="00813108" w:rsidRDefault="00813108"/>
    <w:p w14:paraId="01C53CD9" w14:textId="77777777" w:rsidR="00813108" w:rsidRPr="00813108" w:rsidRDefault="00813108">
      <w:pPr>
        <w:rPr>
          <w:b/>
        </w:rPr>
      </w:pPr>
      <w:r w:rsidRPr="00813108">
        <w:rPr>
          <w:b/>
        </w:rPr>
        <w:t xml:space="preserve"> 2. Meaning / Lexical Definition</w:t>
      </w:r>
    </w:p>
    <w:p w14:paraId="0F0710BE" w14:textId="77777777" w:rsidR="00813108" w:rsidRDefault="00813108">
      <w:r>
        <w:t>• Erēmos functions as both an adjective and a substantive noun.</w:t>
      </w:r>
    </w:p>
    <w:p w14:paraId="0B7C6F35" w14:textId="77777777" w:rsidR="00813108" w:rsidRDefault="00813108">
      <w:r>
        <w:t>• As an adjective, it means empty, waste, deserted, or solitary.</w:t>
      </w:r>
    </w:p>
    <w:p w14:paraId="35395785" w14:textId="77777777" w:rsidR="00813108" w:rsidRDefault="00813108">
      <w:r>
        <w:t>• As a feminine singular noun (hē erēmos), it refers to a desert, wilderness, or abandoned region.</w:t>
      </w:r>
    </w:p>
    <w:p w14:paraId="012CD37F" w14:textId="77777777" w:rsidR="00813108" w:rsidRDefault="00813108">
      <w:r>
        <w:t>• When applied to people, it denotes someone who is forsaken, neglected, widowed, or childless.</w:t>
      </w:r>
    </w:p>
    <w:p w14:paraId="1EC4776C" w14:textId="77777777" w:rsidR="00813108" w:rsidRDefault="00813108"/>
    <w:p w14:paraId="3EE22799" w14:textId="77777777" w:rsidR="00813108" w:rsidRDefault="00813108">
      <w:r>
        <w:t xml:space="preserve">The lexical focus in Galatians 4:27 is on a woman who is solitary and childless, lacking the husband who would normally provide her with children and social standing. </w:t>
      </w:r>
    </w:p>
    <w:p w14:paraId="379A188B" w14:textId="77777777" w:rsidR="00813108" w:rsidRDefault="00813108"/>
    <w:p w14:paraId="6C802344" w14:textId="77777777" w:rsidR="00813108" w:rsidRPr="00813108" w:rsidRDefault="00813108">
      <w:pPr>
        <w:rPr>
          <w:b/>
        </w:rPr>
      </w:pPr>
      <w:r w:rsidRPr="00813108">
        <w:rPr>
          <w:b/>
        </w:rPr>
        <w:t xml:space="preserve"> 3. Usage and Word Pictures</w:t>
      </w:r>
    </w:p>
    <w:p w14:paraId="478E0ABA" w14:textId="77777777" w:rsidR="00813108" w:rsidRDefault="00813108">
      <w:r>
        <w:t>Throughout the New Testament, erēmos is used in several distinct ways:</w:t>
      </w:r>
    </w:p>
    <w:p w14:paraId="5D553EEB" w14:textId="77777777" w:rsidR="00813108" w:rsidRDefault="00813108">
      <w:r>
        <w:t>• The Literal Wilderness: It is the setting for John the Baptist's preaching (Matthew 3:1) and the place where Jesus retreated to fast, face temptation, and pray in solitude (Luke 5:16).</w:t>
      </w:r>
    </w:p>
    <w:p w14:paraId="177CBC04" w14:textId="77777777" w:rsidR="00813108" w:rsidRDefault="00813108">
      <w:r>
        <w:t>• Spiritual Desertion: Jesus uses the word to describe the spiritual abandonment of the temple and the nation of Israel: "See! Your house is left to you desolate" (Matthew 23:38).</w:t>
      </w:r>
    </w:p>
    <w:p w14:paraId="48E75366" w14:textId="77777777" w:rsidR="00813108" w:rsidRDefault="00813108">
      <w:r>
        <w:t>• Relational Barrenness: In the quotation of Isaiah 54:1 in Galatians 4:27, the word pictures a woman rejected and left without family, standing in stark contrast to the married woman who enjoys the natural benefits of family and home.</w:t>
      </w:r>
    </w:p>
    <w:p w14:paraId="15DEB668" w14:textId="77777777" w:rsidR="00813108" w:rsidRDefault="00813108"/>
    <w:p w14:paraId="0C3CC052" w14:textId="77777777" w:rsidR="00813108" w:rsidRPr="00813108" w:rsidRDefault="00813108">
      <w:pPr>
        <w:rPr>
          <w:b/>
        </w:rPr>
      </w:pPr>
      <w:r w:rsidRPr="00813108">
        <w:rPr>
          <w:b/>
        </w:rPr>
        <w:t xml:space="preserve"> 4. Theological Implications</w:t>
      </w:r>
    </w:p>
    <w:p w14:paraId="170E7BD5" w14:textId="77777777" w:rsidR="00813108" w:rsidRDefault="00813108">
      <w:r>
        <w:t>The contrast between the "desolate" woman and "she who has a husband" is central to Paul's theology of grace versus law:</w:t>
      </w:r>
    </w:p>
    <w:p w14:paraId="3ECCE299" w14:textId="77777777" w:rsidR="00813108" w:rsidRDefault="00813108">
      <w:r>
        <w:t>• Human Inability vs. Divine Power: Hagar (representing the Old Covenant at Mount Sinai) produced children through natural human strength and the regular order of marriage. Sarah (the "desolate" one, representing the New Covenant) could not produce life on her own. Her barrenness demanded a miracle.</w:t>
      </w:r>
    </w:p>
    <w:p w14:paraId="1B6E3672" w14:textId="77777777" w:rsidR="00813108" w:rsidRDefault="00813108">
      <w:r>
        <w:t>• The Sovereign Grace of the New Covenant: God's covenant of grace does not rely on human effort, lineage, or performance. It brings life out of death and fruitfulness out of desolation.</w:t>
      </w:r>
    </w:p>
    <w:p w14:paraId="57C8FDCB" w14:textId="77777777" w:rsidR="00813108" w:rsidRDefault="00813108">
      <w:r>
        <w:t>• The Expansion of the Family of God: The New Covenant produces an abundant, international family of faith (primarily consisting of Gentiles who were previously "desolate" and alienated from the covenants of promise) that far surpasses the physical descendants of the earthly Jerusalem.</w:t>
      </w:r>
    </w:p>
    <w:p w14:paraId="799417F2" w14:textId="77777777" w:rsidR="00813108" w:rsidRDefault="00813108"/>
    <w:p w14:paraId="3C73148D" w14:textId="77777777" w:rsidR="00813108" w:rsidRPr="00813108" w:rsidRDefault="00813108">
      <w:pPr>
        <w:rPr>
          <w:b/>
        </w:rPr>
      </w:pPr>
      <w:r w:rsidRPr="00813108">
        <w:rPr>
          <w:b/>
        </w:rPr>
        <w:t xml:space="preserve"> 5. Contextual Nuance in the Passage</w:t>
      </w:r>
    </w:p>
    <w:p w14:paraId="5F7BC118" w14:textId="77777777" w:rsidR="00813108" w:rsidRDefault="00813108">
      <w:r>
        <w:t xml:space="preserve">In Galatians 4, Paul is correcting the Galatians who are being seduced by Judaizers to return to the yoke of the Mosaic Law. Paul uses the historical figures of Hagar and Sarah as an allegory. </w:t>
      </w:r>
    </w:p>
    <w:p w14:paraId="39248ACA" w14:textId="77777777" w:rsidR="00813108" w:rsidRDefault="00813108"/>
    <w:p w14:paraId="6BD75F93" w14:textId="77777777" w:rsidR="00813108" w:rsidRDefault="00813108">
      <w:r>
        <w:t>By quoting Isaiah 54:1 in Galatians 4:27, Paul connects the experience of the Galatian believers to Israel's return from exile. In Isaiah's day, Jerusalem lay in ruins, desolate and barren like a captive woman. Yet God promised that this "desolate" widow would suddenly have more children than she did during her married years. Paul applies this to the "Jerusalem above" (Galatians 4:26). The gospel of grace, though starting with a small, persecuted, and seemingly weak remnant, has exploded into a global family. The Galatians must not trade the glorious freedom of this miraculous, "desolate-turned-fruitful" covenant for the slavery of the law.</w:t>
      </w:r>
    </w:p>
    <w:p w14:paraId="33AC2187" w14:textId="77777777" w:rsidR="00813108" w:rsidRDefault="00813108"/>
    <w:p w14:paraId="243DC1D2" w14:textId="77777777" w:rsidR="00813108" w:rsidRPr="00813108" w:rsidRDefault="00813108">
      <w:pPr>
        <w:rPr>
          <w:b/>
        </w:rPr>
      </w:pPr>
      <w:r w:rsidRPr="00813108">
        <w:rPr>
          <w:b/>
        </w:rPr>
        <w:t xml:space="preserve"> 6. Key Uses in Other Verses (NKJV)</w:t>
      </w:r>
    </w:p>
    <w:p w14:paraId="6B5970DA" w14:textId="77777777" w:rsidR="00813108" w:rsidRDefault="00813108">
      <w:r>
        <w:t>• Matthew 23:38 - "See! Your house is left to you desolate;"</w:t>
      </w:r>
    </w:p>
    <w:p w14:paraId="22C1CC98" w14:textId="77777777" w:rsidR="00813108" w:rsidRDefault="00813108">
      <w:r>
        <w:t>• Acts 1:20 - "For it is written in the Book of Psalms: 'Let his dwelling place be desolate, And let no one live in it'"</w:t>
      </w:r>
    </w:p>
    <w:p w14:paraId="0BC6ECB5" w14:textId="77777777" w:rsidR="00813108" w:rsidRDefault="00813108">
      <w:r>
        <w:t>• Luke 15:4 - "What man of you, having a hundred sheep, if he loses one of them, does not leave the ninety-nine in the wilderness [G2048], and go after the one which is lost until he finds it?"</w:t>
      </w:r>
    </w:p>
    <w:p w14:paraId="10CF01AB" w14:textId="77777777" w:rsidR="00813108" w:rsidRDefault="00813108"/>
    <w:p w14:paraId="7124A708" w14:textId="77777777" w:rsidR="00813108" w:rsidRPr="00813108" w:rsidRDefault="00813108">
      <w:pPr>
        <w:rPr>
          <w:b/>
        </w:rPr>
      </w:pPr>
      <w:r w:rsidRPr="00813108">
        <w:rPr>
          <w:b/>
        </w:rPr>
        <w:t xml:space="preserve"> 7. Other Relevant Insights</w:t>
      </w:r>
    </w:p>
    <w:p w14:paraId="100ED0A6" w14:textId="77777777" w:rsidR="00813108" w:rsidRDefault="00813108">
      <w:r>
        <w:t>In the Septuagint (the Greek translation of the Old Testament), erēmos is used in Isaiah 54:1 to translate the Hebrew word shomemah (appalled, devastated, or solitary). In Hebrew culture, the shame of barrenness was excruciating. By choosing this quote, Paul validates the painful feeling of insignificance or spiritual emptiness that believers might experience under the pressure of legalistic opponents. However, this desolation is the exact canvas upon which God paints His masterpieces of grace.</w:t>
      </w:r>
    </w:p>
    <w:p w14:paraId="487B0E51" w14:textId="77777777" w:rsidR="00813108" w:rsidRDefault="00813108"/>
    <w:p w14:paraId="5DCF3C50" w14:textId="77777777" w:rsidR="00813108" w:rsidRPr="00813108" w:rsidRDefault="00813108">
      <w:pPr>
        <w:rPr>
          <w:b/>
        </w:rPr>
      </w:pPr>
      <w:r w:rsidRPr="00813108">
        <w:rPr>
          <w:b/>
        </w:rPr>
        <w:t xml:space="preserve"> 8. References</w:t>
      </w:r>
    </w:p>
    <w:p w14:paraId="0EC76069" w14:textId="77777777" w:rsidR="00813108" w:rsidRDefault="00813108">
      <w:r>
        <w:t>• BDAG Greek-English Lexicon of the New Testament and Other Early Christian Literature</w:t>
      </w:r>
    </w:p>
    <w:p w14:paraId="4C3F6360" w14:textId="77777777" w:rsidR="00813108" w:rsidRDefault="00813108">
      <w:r>
        <w:t>• Theological Dictionary of the New Testament (TDNT)</w:t>
      </w:r>
    </w:p>
    <w:p w14:paraId="08C4C325" w14:textId="77777777" w:rsidR="00813108" w:rsidRDefault="00813108">
      <w:r>
        <w:t>• Thayer's Greek-English Lexicon</w:t>
      </w:r>
    </w:p>
    <w:p w14:paraId="47F49B80" w14:textId="77777777" w:rsidR="00813108" w:rsidRDefault="00813108">
      <w:r>
        <w:t>• Vine's Expository Dictionary of New Testament Words</w:t>
      </w:r>
    </w:p>
    <w:p w14:paraId="469CA5E1" w14:textId="0DFE6A39" w:rsidR="004C5552" w:rsidRDefault="00813108">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310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665E"/>
  <w15:chartTrackingRefBased/>
  <w15:docId w15:val="{52699364-426D-44A1-853E-6CF8CDAD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3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3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108"/>
    <w:rPr>
      <w:rFonts w:eastAsiaTheme="majorEastAsia" w:cstheme="majorBidi"/>
      <w:color w:val="272727" w:themeColor="text1" w:themeTint="D8"/>
    </w:rPr>
  </w:style>
  <w:style w:type="paragraph" w:styleId="Title">
    <w:name w:val="Title"/>
    <w:basedOn w:val="Normal"/>
    <w:next w:val="Normal"/>
    <w:link w:val="TitleChar"/>
    <w:uiPriority w:val="10"/>
    <w:qFormat/>
    <w:rsid w:val="0081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108"/>
    <w:pPr>
      <w:spacing w:before="160"/>
      <w:jc w:val="center"/>
    </w:pPr>
    <w:rPr>
      <w:i/>
      <w:iCs/>
      <w:color w:val="404040" w:themeColor="text1" w:themeTint="BF"/>
    </w:rPr>
  </w:style>
  <w:style w:type="character" w:customStyle="1" w:styleId="QuoteChar">
    <w:name w:val="Quote Char"/>
    <w:basedOn w:val="DefaultParagraphFont"/>
    <w:link w:val="Quote"/>
    <w:uiPriority w:val="29"/>
    <w:rsid w:val="00813108"/>
    <w:rPr>
      <w:i/>
      <w:iCs/>
      <w:color w:val="404040" w:themeColor="text1" w:themeTint="BF"/>
    </w:rPr>
  </w:style>
  <w:style w:type="paragraph" w:styleId="ListParagraph">
    <w:name w:val="List Paragraph"/>
    <w:basedOn w:val="Normal"/>
    <w:uiPriority w:val="34"/>
    <w:qFormat/>
    <w:rsid w:val="00813108"/>
    <w:pPr>
      <w:ind w:left="720"/>
      <w:contextualSpacing/>
    </w:pPr>
  </w:style>
  <w:style w:type="character" w:styleId="IntenseEmphasis">
    <w:name w:val="Intense Emphasis"/>
    <w:basedOn w:val="DefaultParagraphFont"/>
    <w:uiPriority w:val="21"/>
    <w:qFormat/>
    <w:rsid w:val="00813108"/>
    <w:rPr>
      <w:i/>
      <w:iCs/>
      <w:color w:val="2E74B5" w:themeColor="accent1" w:themeShade="BF"/>
    </w:rPr>
  </w:style>
  <w:style w:type="paragraph" w:styleId="IntenseQuote">
    <w:name w:val="Intense Quote"/>
    <w:basedOn w:val="Normal"/>
    <w:next w:val="Normal"/>
    <w:link w:val="IntenseQuoteChar"/>
    <w:uiPriority w:val="30"/>
    <w:qFormat/>
    <w:rsid w:val="008131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3108"/>
    <w:rPr>
      <w:i/>
      <w:iCs/>
      <w:color w:val="2E74B5" w:themeColor="accent1" w:themeShade="BF"/>
    </w:rPr>
  </w:style>
  <w:style w:type="character" w:styleId="IntenseReference">
    <w:name w:val="Intense Reference"/>
    <w:basedOn w:val="DefaultParagraphFont"/>
    <w:uiPriority w:val="32"/>
    <w:qFormat/>
    <w:rsid w:val="008131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4817</Characters>
  <Application>Microsoft Office Word</Application>
  <DocSecurity>0</DocSecurity>
  <Lines>92</Lines>
  <Paragraphs>50</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