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0F971" w14:textId="77777777" w:rsidR="00EF01BA" w:rsidRPr="00EF01BA" w:rsidRDefault="00EF01BA">
      <w:pPr>
        <w:rPr>
          <w:b/>
        </w:rPr>
      </w:pPr>
      <w:r w:rsidRPr="00EF01BA">
        <w:rPr>
          <w:b/>
        </w:rPr>
        <w:t>REDEEM - ( exagorazō , Strong's G1805 )</w:t>
      </w:r>
    </w:p>
    <w:p w14:paraId="3437EC6E" w14:textId="77777777" w:rsidR="00EF01BA" w:rsidRDefault="00EF01BA">
      <w:r w:rsidRPr="00EF01BA">
        <w:rPr>
          <w:b/>
        </w:rPr>
        <w:t>Summary:</w:t>
      </w:r>
    </w:p>
    <w:p w14:paraId="45EA063E" w14:textId="77777777" w:rsidR="00EF01BA" w:rsidRDefault="00EF01BA">
      <w:r>
        <w:t xml:space="preserve">The Greek word exagorazō means to buy out of the marketplace, to ransom, or to redeem by payment of a price. Formed by combining the preposition ek (out of) and agorazō (to buy or do business in the marketplace), it vividly portrays the act of purchasing a slave to grant them permanent freedom. In Galatians 4:5, it describes Christ's work of purchasing believers out from under the bondage and guardianship of the law so that they might receive full adoption as sons. </w:t>
      </w:r>
    </w:p>
    <w:p w14:paraId="63764B41" w14:textId="77777777" w:rsidR="00EF01BA" w:rsidRDefault="00EF01BA"/>
    <w:p w14:paraId="305E81E8" w14:textId="77777777" w:rsidR="00EF01BA" w:rsidRDefault="00EF01BA">
      <w:r w:rsidRPr="00EF01BA">
        <w:rPr>
          <w:b/>
        </w:rPr>
        <w:t>Full Study:</w:t>
      </w:r>
    </w:p>
    <w:p w14:paraId="09F794CF" w14:textId="77777777" w:rsidR="00EF01BA" w:rsidRDefault="00EF01BA"/>
    <w:p w14:paraId="00F6D3E4" w14:textId="77777777" w:rsidR="00EF01BA" w:rsidRPr="00EF01BA" w:rsidRDefault="00EF01BA">
      <w:pPr>
        <w:rPr>
          <w:b/>
        </w:rPr>
      </w:pPr>
      <w:r w:rsidRPr="00EF01BA">
        <w:rPr>
          <w:b/>
        </w:rPr>
        <w:t>1. Word Picture / Background</w:t>
      </w:r>
    </w:p>
    <w:p w14:paraId="280AE5B1" w14:textId="77777777" w:rsidR="00EF01BA" w:rsidRDefault="00EF01BA">
      <w:r>
        <w:t>The root of this word is the Greek noun agora, which was the central public marketplace of a city where commerce, public assemblies, and slave trading took place. The verb agorazō simply means to buy or do business in this market. By adding the prefix ek (meaning "out of"), the word exagorazō creates a powerful visual image. It refers to a specific type of transaction: buying someone or something completely out of the marketplace so that it will never be put up for sale there again. In the first-century Roman world, this was the exact terminology used for the manumission (freeing) of a slave. A benefactor would pay the slave's purchase price, effectively buying them out of the slave market to grant them their liberty.</w:t>
      </w:r>
    </w:p>
    <w:p w14:paraId="26F1473E" w14:textId="77777777" w:rsidR="00EF01BA" w:rsidRDefault="00EF01BA"/>
    <w:p w14:paraId="68B5BBD4" w14:textId="77777777" w:rsidR="00EF01BA" w:rsidRPr="00EF01BA" w:rsidRDefault="00EF01BA">
      <w:pPr>
        <w:rPr>
          <w:b/>
        </w:rPr>
      </w:pPr>
      <w:r w:rsidRPr="00EF01BA">
        <w:rPr>
          <w:b/>
        </w:rPr>
        <w:t>2. Meaning / Lexical Definition</w:t>
      </w:r>
    </w:p>
    <w:p w14:paraId="0139B4DD" w14:textId="77777777" w:rsidR="00EF01BA" w:rsidRDefault="00EF01BA">
      <w:r>
        <w:t>The verb exagorazō carries the following primary meanings:</w:t>
      </w:r>
    </w:p>
    <w:p w14:paraId="2340F470" w14:textId="77777777" w:rsidR="00EF01BA" w:rsidRDefault="00EF01BA">
      <w:r>
        <w:t>• To buy up or buy out of the marketplace.</w:t>
      </w:r>
    </w:p>
    <w:p w14:paraId="075B3E92" w14:textId="77777777" w:rsidR="00EF01BA" w:rsidRDefault="00EF01BA">
      <w:r>
        <w:t>• To redeem, ransom, or rescue from a state of bondage, slavery, or peril by the payment of a price.</w:t>
      </w:r>
    </w:p>
    <w:p w14:paraId="212B10D0" w14:textId="77777777" w:rsidR="00EF01BA" w:rsidRDefault="00EF01BA">
      <w:r>
        <w:t>• Metaphorically (when applied to time), to make the most of, to buy up every opportunity.</w:t>
      </w:r>
    </w:p>
    <w:p w14:paraId="43C05868" w14:textId="77777777" w:rsidR="00EF01BA" w:rsidRDefault="00EF01BA"/>
    <w:p w14:paraId="628DA1CF" w14:textId="77777777" w:rsidR="00EF01BA" w:rsidRDefault="00EF01BA">
      <w:r>
        <w:t xml:space="preserve">While there are several Greek words for redemption (such as lutroō, which emphasizes the release by a ransom), exagorazō places distinct emphasis on the location of the bondage (the marketplace) and the absolute removal from it. </w:t>
      </w:r>
    </w:p>
    <w:p w14:paraId="0E734E6F" w14:textId="77777777" w:rsidR="00EF01BA" w:rsidRDefault="00EF01BA"/>
    <w:p w14:paraId="7E38BEFB" w14:textId="77777777" w:rsidR="00EF01BA" w:rsidRPr="00EF01BA" w:rsidRDefault="00EF01BA">
      <w:pPr>
        <w:rPr>
          <w:b/>
        </w:rPr>
      </w:pPr>
      <w:r w:rsidRPr="00EF01BA">
        <w:rPr>
          <w:b/>
        </w:rPr>
        <w:t>3. Usage and Word Pictures</w:t>
      </w:r>
    </w:p>
    <w:p w14:paraId="4071E0C8" w14:textId="77777777" w:rsidR="00EF01BA" w:rsidRDefault="00EF01BA">
      <w:r>
        <w:t>In the New Testament, exagorazō is used only four times, strictly in the epistles of Paul, and it falls into two distinct categories:</w:t>
      </w:r>
    </w:p>
    <w:p w14:paraId="77407464" w14:textId="77777777" w:rsidR="00EF01BA" w:rsidRDefault="00EF01BA">
      <w:r>
        <w:t>• Redemption from the Law: In Galatians (3:13 and 4:5), Paul uses the word to describe how Christ bought His people out of the slave market of the law's condemnation. The law was a harsh taskmaster that demanded perfect obedience but provided no power to achieve it, leaving humanity in a state of spiritual slavery.</w:t>
      </w:r>
    </w:p>
    <w:p w14:paraId="3A801529" w14:textId="77777777" w:rsidR="00EF01BA" w:rsidRDefault="00EF01BA">
      <w:r>
        <w:t>• Redemption of Time: In Ephesians 5:16 and Colossians 4:5, Paul uses the word metaphorically regarding time ("redeeming the time"). The image shifts from a slave market to a merchant hunting for bargains. The believer is told to "buy up" every fleeting opportunity for the gospel, extracting it from the surrounding evil age before the chance is gone.</w:t>
      </w:r>
    </w:p>
    <w:p w14:paraId="694DFE11" w14:textId="77777777" w:rsidR="00EF01BA" w:rsidRDefault="00EF01BA"/>
    <w:p w14:paraId="7E74BCA5" w14:textId="77777777" w:rsidR="00EF01BA" w:rsidRPr="00EF01BA" w:rsidRDefault="00EF01BA">
      <w:pPr>
        <w:rPr>
          <w:b/>
        </w:rPr>
      </w:pPr>
      <w:r w:rsidRPr="00EF01BA">
        <w:rPr>
          <w:b/>
        </w:rPr>
        <w:t>4. Theological Implications</w:t>
      </w:r>
    </w:p>
    <w:p w14:paraId="0B2C0A3A" w14:textId="77777777" w:rsidR="00EF01BA" w:rsidRDefault="00EF01BA">
      <w:r>
        <w:t xml:space="preserve">The concept of redemption demands a purchase price. Though the price is not explicitly named in the word exagorazō itself, the broader theology of the New Testament identifies it as the blood of Jesus Christ (1 Peter 1:18-19). Christ literally entered the slave market of humanity. To redeem those under the law, He had to be "born under the law" (Galatians 4:4). He took upon Himself the obligations and the curse of the law to satisfy its demands. </w:t>
      </w:r>
    </w:p>
    <w:p w14:paraId="5E0B36A6" w14:textId="77777777" w:rsidR="00EF01BA" w:rsidRDefault="00EF01BA"/>
    <w:p w14:paraId="11B63838" w14:textId="77777777" w:rsidR="00EF01BA" w:rsidRDefault="00EF01BA">
      <w:r>
        <w:t>Theological redemption is not merely negative (removal from slavery); it has a positive, glorious purpose. Believers are not bought out of slavery merely to be left wandering as freedmen; they are bought out of the slave market to be immediately brought into the family of the Purchaser as full heirs.</w:t>
      </w:r>
    </w:p>
    <w:p w14:paraId="4A08A434" w14:textId="77777777" w:rsidR="00EF01BA" w:rsidRDefault="00EF01BA"/>
    <w:p w14:paraId="5FE2EF58" w14:textId="77777777" w:rsidR="00EF01BA" w:rsidRPr="00EF01BA" w:rsidRDefault="00EF01BA">
      <w:pPr>
        <w:rPr>
          <w:b/>
        </w:rPr>
      </w:pPr>
      <w:r w:rsidRPr="00EF01BA">
        <w:rPr>
          <w:b/>
        </w:rPr>
        <w:t>5. Contextual Nuance in the Passage</w:t>
      </w:r>
    </w:p>
    <w:p w14:paraId="6F078B1A" w14:textId="77777777" w:rsidR="00EF01BA" w:rsidRDefault="00EF01BA">
      <w:r>
        <w:t xml:space="preserve">In Galatians 4:1-7, Paul compares life under the Old Covenant law to a minor child who, despite being an heir, is no different from a slave because he is under guardians and stewards. The law was this temporary guardian. In Galatians 4:5, Christ's mission is twofold: </w:t>
      </w:r>
    </w:p>
    <w:p w14:paraId="242F2D5B" w14:textId="77777777" w:rsidR="00EF01BA" w:rsidRDefault="00EF01BA">
      <w:r>
        <w:t>1. To redeem those who were under the law (the negative extraction from slavery).</w:t>
      </w:r>
    </w:p>
    <w:p w14:paraId="2F26D082" w14:textId="77777777" w:rsidR="00EF01BA" w:rsidRDefault="00EF01BA">
      <w:r>
        <w:t xml:space="preserve">2. That we might receive the adoption as sons (the positive placement into sonship). </w:t>
      </w:r>
    </w:p>
    <w:p w14:paraId="1E395D13" w14:textId="77777777" w:rsidR="00EF01BA" w:rsidRDefault="00EF01BA"/>
    <w:p w14:paraId="39259DFD" w14:textId="77777777" w:rsidR="00EF01BA" w:rsidRDefault="00EF01BA">
      <w:r>
        <w:t xml:space="preserve">The use of exagorazō here emphasizes finality. Because Christ has bought the believer completely out of the marketplace of the law, the law no longer has any jurisdiction over them. A Christian can never be put back onto the auction block of works-righteousness. </w:t>
      </w:r>
    </w:p>
    <w:p w14:paraId="4A62A5EA" w14:textId="77777777" w:rsidR="00EF01BA" w:rsidRDefault="00EF01BA"/>
    <w:p w14:paraId="709B4E39" w14:textId="77777777" w:rsidR="00EF01BA" w:rsidRPr="00EF01BA" w:rsidRDefault="00EF01BA">
      <w:pPr>
        <w:rPr>
          <w:b/>
        </w:rPr>
      </w:pPr>
      <w:r w:rsidRPr="00EF01BA">
        <w:rPr>
          <w:b/>
        </w:rPr>
        <w:t>6. Key Uses in Other Verses (NKJV)</w:t>
      </w:r>
    </w:p>
    <w:p w14:paraId="57296826" w14:textId="77777777" w:rsidR="00EF01BA" w:rsidRDefault="00EF01BA">
      <w:r>
        <w:t>• Galatians 3:13 – "Christ has redeemed us from the curse of the law, having become a curse for us..."</w:t>
      </w:r>
    </w:p>
    <w:p w14:paraId="49F43C71" w14:textId="77777777" w:rsidR="00EF01BA" w:rsidRDefault="00EF01BA">
      <w:r>
        <w:t>• Ephesians 5:16 – "...redeeming the time, because the days are evil."</w:t>
      </w:r>
    </w:p>
    <w:p w14:paraId="069FF66B" w14:textId="77777777" w:rsidR="00EF01BA" w:rsidRDefault="00EF01BA">
      <w:r>
        <w:t>• Colossians 4:5 – "Walk in wisdom toward those who are outside, redeeming the time."</w:t>
      </w:r>
    </w:p>
    <w:p w14:paraId="0C69B3DF" w14:textId="77777777" w:rsidR="00EF01BA" w:rsidRDefault="00EF01BA"/>
    <w:p w14:paraId="2B309EC9" w14:textId="77777777" w:rsidR="00EF01BA" w:rsidRPr="00EF01BA" w:rsidRDefault="00EF01BA">
      <w:pPr>
        <w:rPr>
          <w:b/>
        </w:rPr>
      </w:pPr>
      <w:r w:rsidRPr="00EF01BA">
        <w:rPr>
          <w:b/>
        </w:rPr>
        <w:t>7. Other Relevant Insights</w:t>
      </w:r>
    </w:p>
    <w:p w14:paraId="62D5CC14" w14:textId="77777777" w:rsidR="00EF01BA" w:rsidRDefault="00EF01BA">
      <w:r>
        <w:t xml:space="preserve">The transaction of exagorazō perfectly illustrates the grace of God. In a normal Roman slave purchase, a slave might be bought by a new, potentially kinder master, but they remained a slave. If they were fully manumitted, they became a freedman, but still carried a lower social stigma. In the gospel, the Purchaser buys the slave and legally adopts him (huiothesia - placement as a son), granting him the exact same inheritance rights as the natural-born Son (Jesus Christ). </w:t>
      </w:r>
    </w:p>
    <w:p w14:paraId="719CD644" w14:textId="77777777" w:rsidR="00EF01BA" w:rsidRDefault="00EF01BA"/>
    <w:p w14:paraId="0B82102C" w14:textId="77777777" w:rsidR="00EF01BA" w:rsidRPr="00EF01BA" w:rsidRDefault="00EF01BA">
      <w:pPr>
        <w:rPr>
          <w:b/>
        </w:rPr>
      </w:pPr>
      <w:r w:rsidRPr="00EF01BA">
        <w:rPr>
          <w:b/>
        </w:rPr>
        <w:t>8. References</w:t>
      </w:r>
    </w:p>
    <w:p w14:paraId="627C167F" w14:textId="77777777" w:rsidR="00EF01BA" w:rsidRDefault="00EF01BA">
      <w:r>
        <w:t>• Bauer, W., Danker, F. W., Arndt, W. F., &amp; Gingrich, F. W. (BDAG). A Greek-English Lexicon of the New Testament and Other Early Christian Literature.</w:t>
      </w:r>
    </w:p>
    <w:p w14:paraId="0F111ADE" w14:textId="77777777" w:rsidR="00EF01BA" w:rsidRDefault="00EF01BA">
      <w:r>
        <w:t>• Kittel, G., Bromiley, G. W., &amp; Friedrich, G. (TDNT). Theological Dictionary of the New Testament.</w:t>
      </w:r>
    </w:p>
    <w:p w14:paraId="2BA3B7BA" w14:textId="77777777" w:rsidR="00EF01BA" w:rsidRDefault="00EF01BA">
      <w:r>
        <w:t>• Vine, W. E. Vine's Complete Expository Dictionary of Old and New Testament Words.</w:t>
      </w:r>
    </w:p>
    <w:p w14:paraId="7DDF41BB" w14:textId="77777777" w:rsidR="00EF01BA" w:rsidRDefault="00EF01BA">
      <w:r>
        <w:t>• Zodhiates, S. The Complete Word Study Dictionary: New Testament.</w:t>
      </w:r>
    </w:p>
    <w:p w14:paraId="6F210E4C" w14:textId="78E9ADFF" w:rsidR="004C5552" w:rsidRDefault="00EF01BA">
      <w:r>
        <w:t>• Wuest, K. S. Wuest's Word Studies from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1B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F01BA"/>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C431F"/>
  <w15:chartTrackingRefBased/>
  <w15:docId w15:val="{FC764027-7325-45E9-AE26-79E5FB92D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F01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1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1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1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F01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1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1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1BA"/>
    <w:rPr>
      <w:rFonts w:eastAsiaTheme="majorEastAsia" w:cstheme="majorBidi"/>
      <w:color w:val="272727" w:themeColor="text1" w:themeTint="D8"/>
    </w:rPr>
  </w:style>
  <w:style w:type="paragraph" w:styleId="Title">
    <w:name w:val="Title"/>
    <w:basedOn w:val="Normal"/>
    <w:next w:val="Normal"/>
    <w:link w:val="TitleChar"/>
    <w:uiPriority w:val="10"/>
    <w:qFormat/>
    <w:rsid w:val="00EF01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1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1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1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1BA"/>
    <w:pPr>
      <w:spacing w:before="160"/>
      <w:jc w:val="center"/>
    </w:pPr>
    <w:rPr>
      <w:i/>
      <w:iCs/>
      <w:color w:val="404040" w:themeColor="text1" w:themeTint="BF"/>
    </w:rPr>
  </w:style>
  <w:style w:type="character" w:customStyle="1" w:styleId="QuoteChar">
    <w:name w:val="Quote Char"/>
    <w:basedOn w:val="DefaultParagraphFont"/>
    <w:link w:val="Quote"/>
    <w:uiPriority w:val="29"/>
    <w:rsid w:val="00EF01BA"/>
    <w:rPr>
      <w:i/>
      <w:iCs/>
      <w:color w:val="404040" w:themeColor="text1" w:themeTint="BF"/>
    </w:rPr>
  </w:style>
  <w:style w:type="paragraph" w:styleId="ListParagraph">
    <w:name w:val="List Paragraph"/>
    <w:basedOn w:val="Normal"/>
    <w:uiPriority w:val="34"/>
    <w:qFormat/>
    <w:rsid w:val="00EF01BA"/>
    <w:pPr>
      <w:ind w:left="720"/>
      <w:contextualSpacing/>
    </w:pPr>
  </w:style>
  <w:style w:type="character" w:styleId="IntenseEmphasis">
    <w:name w:val="Intense Emphasis"/>
    <w:basedOn w:val="DefaultParagraphFont"/>
    <w:uiPriority w:val="21"/>
    <w:qFormat/>
    <w:rsid w:val="00EF01BA"/>
    <w:rPr>
      <w:i/>
      <w:iCs/>
      <w:color w:val="2E74B5" w:themeColor="accent1" w:themeShade="BF"/>
    </w:rPr>
  </w:style>
  <w:style w:type="paragraph" w:styleId="IntenseQuote">
    <w:name w:val="Intense Quote"/>
    <w:basedOn w:val="Normal"/>
    <w:next w:val="Normal"/>
    <w:link w:val="IntenseQuoteChar"/>
    <w:uiPriority w:val="30"/>
    <w:qFormat/>
    <w:rsid w:val="00EF01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F01BA"/>
    <w:rPr>
      <w:i/>
      <w:iCs/>
      <w:color w:val="2E74B5" w:themeColor="accent1" w:themeShade="BF"/>
    </w:rPr>
  </w:style>
  <w:style w:type="character" w:styleId="IntenseReference">
    <w:name w:val="Intense Reference"/>
    <w:basedOn w:val="DefaultParagraphFont"/>
    <w:uiPriority w:val="32"/>
    <w:qFormat/>
    <w:rsid w:val="00EF01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885</Words>
  <Characters>4602</Characters>
  <Application>Microsoft Office Word</Application>
  <DocSecurity>0</DocSecurity>
  <Lines>88</Lines>
  <Paragraphs>48</Paragraphs>
  <ScaleCrop>false</ScaleCrop>
  <Company/>
  <LinksUpToDate>false</LinksUpToDate>
  <CharactersWithSpaces>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2026-08-13T01:51:00Z</dcterms:created>
  <dcterms:modified xsi:type="dcterms:W3CDTF">2026-08-13T01:51:00Z</dcterms:modified>
</cp:coreProperties>
</file>