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6A32" w14:textId="77777777" w:rsidR="00784873" w:rsidRPr="00784873" w:rsidRDefault="00784873">
      <w:pPr>
        <w:rPr>
          <w:b/>
        </w:rPr>
      </w:pPr>
      <w:r w:rsidRPr="00784873">
        <w:rPr>
          <w:b/>
        </w:rPr>
        <w:t>NATURE - ( physis, Strong's G5449 )</w:t>
      </w:r>
    </w:p>
    <w:p w14:paraId="7F367DF3" w14:textId="77777777" w:rsidR="00784873" w:rsidRDefault="00784873">
      <w:r w:rsidRPr="00784873">
        <w:rPr>
          <w:b/>
        </w:rPr>
        <w:t>Summary:</w:t>
      </w:r>
    </w:p>
    <w:p w14:paraId="3F37AE3B" w14:textId="77777777" w:rsidR="00784873" w:rsidRDefault="00784873">
      <w:r>
        <w:t>The Greek noun physis refers to the essential constitution, inherent character, or organic nature of a person, animal, or thing as produced by birth or natural origin. In Galatians 4:8, Paul uses it to contrast the true, living God with pagan idols, which lack any actual divine essence, being "gods" only by name, custom, or human imagination. Understanding physis underscores the futility of idolatry and highlights the profound change in the Galatians' status when they came to know the one true God who possesses actual divine nature.</w:t>
      </w:r>
    </w:p>
    <w:p w14:paraId="388C2FB3" w14:textId="77777777" w:rsidR="00784873" w:rsidRDefault="00784873"/>
    <w:p w14:paraId="51791E1B" w14:textId="77777777" w:rsidR="00784873" w:rsidRDefault="00784873">
      <w:r w:rsidRPr="00784873">
        <w:rPr>
          <w:b/>
        </w:rPr>
        <w:t>Full Study:</w:t>
      </w:r>
    </w:p>
    <w:p w14:paraId="3751B34E" w14:textId="77777777" w:rsidR="00784873" w:rsidRDefault="00784873"/>
    <w:p w14:paraId="64534231" w14:textId="77777777" w:rsidR="00784873" w:rsidRPr="00784873" w:rsidRDefault="00784873">
      <w:pPr>
        <w:rPr>
          <w:b/>
        </w:rPr>
      </w:pPr>
      <w:r w:rsidRPr="00784873">
        <w:rPr>
          <w:b/>
        </w:rPr>
        <w:t>1. Word Picture / Background</w:t>
      </w:r>
    </w:p>
    <w:p w14:paraId="6B939F55" w14:textId="77777777" w:rsidR="00784873" w:rsidRDefault="00784873">
      <w:r>
        <w:t>• Physis is derived from the classical Greek verb phyo, which means "to bring forth," "to grow," or "to produce." Historically, the noun carried the basic sense of the natural growth, development, or organic constitution of something. It points to the intrinsic qualities that make a thing what it is, rather than qualities that are acquired, assigned, or artificial. In classical philosophical thought, physis described the fundamental order of the universe and the natural world, standing in contrast to nomos (custom, law, or human convention). It represents what is real and inherent by birth or origin, as opposed to what is merely designated or artificial.</w:t>
      </w:r>
    </w:p>
    <w:p w14:paraId="54A97217" w14:textId="77777777" w:rsidR="00784873" w:rsidRDefault="00784873"/>
    <w:p w14:paraId="7B2351D7" w14:textId="77777777" w:rsidR="00784873" w:rsidRPr="00784873" w:rsidRDefault="00784873">
      <w:pPr>
        <w:rPr>
          <w:b/>
        </w:rPr>
      </w:pPr>
      <w:r w:rsidRPr="00784873">
        <w:rPr>
          <w:b/>
        </w:rPr>
        <w:t>2. Meaning / Lexical Definition</w:t>
      </w:r>
    </w:p>
    <w:p w14:paraId="63322470" w14:textId="77777777" w:rsidR="00784873" w:rsidRDefault="00784873">
      <w:r>
        <w:t>The noun physis refers to the natural endowment, condition, or essential character of a person or thing. It has several distinct nuances in the New Testament:</w:t>
      </w:r>
    </w:p>
    <w:p w14:paraId="5776CEBF" w14:textId="77777777" w:rsidR="00784873" w:rsidRDefault="00784873">
      <w:r>
        <w:t>• The natural condition or origin of a person, such as biological descent or birth.</w:t>
      </w:r>
    </w:p>
    <w:p w14:paraId="34F03BF3" w14:textId="77777777" w:rsidR="00784873" w:rsidRDefault="00784873">
      <w:r>
        <w:t>• The essential constitution or inherent nature of something, representing its true reality and substance.</w:t>
      </w:r>
    </w:p>
    <w:p w14:paraId="3E110E00" w14:textId="77777777" w:rsidR="00784873" w:rsidRDefault="00784873">
      <w:r>
        <w:t>• The natural order, standard of behavior, or instinctive sense of propriety.</w:t>
      </w:r>
    </w:p>
    <w:p w14:paraId="7AEDDD7E" w14:textId="77777777" w:rsidR="00784873" w:rsidRDefault="00784873">
      <w:r>
        <w:t>• The species or genus of animals, contrasted with human nature.</w:t>
      </w:r>
    </w:p>
    <w:p w14:paraId="347A719B" w14:textId="77777777" w:rsidR="00784873" w:rsidRDefault="00784873"/>
    <w:p w14:paraId="3A1D2755" w14:textId="77777777" w:rsidR="00784873" w:rsidRPr="00784873" w:rsidRDefault="00784873">
      <w:pPr>
        <w:rPr>
          <w:b/>
        </w:rPr>
      </w:pPr>
      <w:r w:rsidRPr="00784873">
        <w:rPr>
          <w:b/>
        </w:rPr>
        <w:t>3. Usage and Word Pictures</w:t>
      </w:r>
    </w:p>
    <w:p w14:paraId="27FBB34B" w14:textId="77777777" w:rsidR="00784873" w:rsidRDefault="00784873">
      <w:r>
        <w:t>The New Testament writers employ physis to draw sharp contrasts between what is natural and what is supernatural, or between what is genuine and what is artificial. For example, in Romans 11, Paul contrasts the wild olive tree (kata physin, "according to nature") with the cultivated olive tree, illustrating how God acts "contrary to nature" (para physin) to graft Gentiles into His covenant family. In Ephesians 2:3, the word paints a sobering picture of human spiritual condition, stating that believers were "by nature children of wrath," meaning that their inherent, fallen human disposition apart from grace deserved divine judgment.</w:t>
      </w:r>
    </w:p>
    <w:p w14:paraId="4AC4A661" w14:textId="77777777" w:rsidR="00784873" w:rsidRDefault="00784873"/>
    <w:p w14:paraId="43134DA4" w14:textId="77777777" w:rsidR="00784873" w:rsidRPr="00784873" w:rsidRDefault="00784873">
      <w:pPr>
        <w:rPr>
          <w:b/>
        </w:rPr>
      </w:pPr>
      <w:r w:rsidRPr="00784873">
        <w:rPr>
          <w:b/>
        </w:rPr>
        <w:t>4. Theological Implications</w:t>
      </w:r>
    </w:p>
    <w:p w14:paraId="60F626A9" w14:textId="77777777" w:rsidR="00784873" w:rsidRDefault="00784873">
      <w:r>
        <w:t>Theologically, physis is foundational for distinguishing Creator from creation, and reality from falsehood. When applied to God, as in 2 Peter 1:4 ("partakers of the divine nature"), it refers to the very essence of God—His holiness, love, and eternal being—which He graciously shares with believers through the indwelling Holy Spirit. In Christology, the concept of physis later became central in the early ecumenical councils to define the dual natures (divine and human) of Jesus Christ in one person. In the context of monotheism, physis defines the boundaries of true divinity; anything that does not possess the eternal, uncreated essence of God cannot rightly be worshipped.</w:t>
      </w:r>
    </w:p>
    <w:p w14:paraId="5821FC66" w14:textId="77777777" w:rsidR="00784873" w:rsidRDefault="00784873"/>
    <w:p w14:paraId="70BB0703" w14:textId="77777777" w:rsidR="00784873" w:rsidRPr="00784873" w:rsidRDefault="00784873">
      <w:pPr>
        <w:rPr>
          <w:b/>
        </w:rPr>
      </w:pPr>
      <w:r w:rsidRPr="00784873">
        <w:rPr>
          <w:b/>
        </w:rPr>
        <w:t>5. Contextual Nuance in the Passage</w:t>
      </w:r>
    </w:p>
    <w:p w14:paraId="5EEF1220" w14:textId="77777777" w:rsidR="00784873" w:rsidRDefault="00784873">
      <w:r>
        <w:t>In Galatians 4:8, Paul addresses former Gentiles who had returned to legalistic practices, comparing their new legalism to their former pagan idolatry. He writes, "when you did not know God, you served those which by nature are not gods." The dative form physei ("by nature") functions to deny that these idols have any actual divine essence. They may have been called gods, and they may have held power over the minds of their worshippers, but in reality, they were devoid of the true substance and character of divinity. Paul argues that turning back to external, legalistic rules is a return to a form of slavery similar to worshipping empty, powerless idols that possess no real divine nature.</w:t>
      </w:r>
    </w:p>
    <w:p w14:paraId="097D1D74" w14:textId="77777777" w:rsidR="00784873" w:rsidRDefault="00784873"/>
    <w:p w14:paraId="62E00D88" w14:textId="77777777" w:rsidR="00784873" w:rsidRPr="00784873" w:rsidRDefault="00784873">
      <w:pPr>
        <w:rPr>
          <w:b/>
        </w:rPr>
      </w:pPr>
      <w:r w:rsidRPr="00784873">
        <w:rPr>
          <w:b/>
        </w:rPr>
        <w:t>6. Key Uses in Other Verses (NKJV)</w:t>
      </w:r>
    </w:p>
    <w:p w14:paraId="25F1C997" w14:textId="77777777" w:rsidR="00784873" w:rsidRDefault="00784873">
      <w:r>
        <w:t>To ensure accuracy, the Greek word physis is translated as "nature" or "natural" in these passages:</w:t>
      </w:r>
    </w:p>
    <w:p w14:paraId="4A6081C9" w14:textId="77777777" w:rsidR="00784873" w:rsidRDefault="00784873">
      <w:r>
        <w:t>• Romans 2:14: "for when Gentiles, who do not have the law, by nature do the things in the law..."</w:t>
      </w:r>
    </w:p>
    <w:p w14:paraId="407F14DE" w14:textId="77777777" w:rsidR="00784873" w:rsidRDefault="00784873">
      <w:r>
        <w:t>• Romans 2:27: "And will not the physically uncircumcised, if he fulfills the law, judge you..." (literally, "uncircumcision by nature")</w:t>
      </w:r>
    </w:p>
    <w:p w14:paraId="60379514" w14:textId="77777777" w:rsidR="00784873" w:rsidRDefault="00784873">
      <w:r>
        <w:t>• Ephesians 2:3: "and were by nature children of wrath, just as the others."</w:t>
      </w:r>
    </w:p>
    <w:p w14:paraId="0C1D736C" w14:textId="77777777" w:rsidR="00784873" w:rsidRDefault="00784873">
      <w:r>
        <w:t>• 2 Peter 1:4: "that through these you may be partakers of the divine nature..."</w:t>
      </w:r>
    </w:p>
    <w:p w14:paraId="4A5E3221" w14:textId="77777777" w:rsidR="00784873" w:rsidRDefault="00784873"/>
    <w:p w14:paraId="4FFE0AB3" w14:textId="77777777" w:rsidR="00784873" w:rsidRPr="00784873" w:rsidRDefault="00784873">
      <w:pPr>
        <w:rPr>
          <w:b/>
        </w:rPr>
      </w:pPr>
      <w:r w:rsidRPr="00784873">
        <w:rPr>
          <w:b/>
        </w:rPr>
        <w:t>7. Other Relevant Insights</w:t>
      </w:r>
    </w:p>
    <w:p w14:paraId="0FB7CF07" w14:textId="77777777" w:rsidR="00784873" w:rsidRDefault="00784873">
      <w:r>
        <w:t>In Hellenistic culture, people lived in constant fear of spiritual forces, planetary deities, and elemental spirits (stoicheia). Paul's declaration that these entities "by nature are not gods" was a liberating truth. It stripped these pagan deities of their perceived power and authority. If they do not possess the physis of God, they have no real sovereignty, leaving believers free from superstitious terror. The only logical response to knowing the true God, who possesses the genuine divine physis, is to stand fast in the liberty of Christ rather than submitting to any form of spiritual bondage.</w:t>
      </w:r>
    </w:p>
    <w:p w14:paraId="75B97819" w14:textId="77777777" w:rsidR="00784873" w:rsidRDefault="00784873"/>
    <w:p w14:paraId="09013EE4" w14:textId="77777777" w:rsidR="00784873" w:rsidRPr="00784873" w:rsidRDefault="00784873">
      <w:pPr>
        <w:rPr>
          <w:b/>
        </w:rPr>
      </w:pPr>
      <w:r w:rsidRPr="00784873">
        <w:rPr>
          <w:b/>
        </w:rPr>
        <w:t>8. References</w:t>
      </w:r>
    </w:p>
    <w:p w14:paraId="2EFB1433" w14:textId="77777777" w:rsidR="00784873" w:rsidRDefault="00784873">
      <w:r>
        <w:t>• Arndt, William, Frederick W. Danker, and Walter Bauer. A Greek-English Lexicon of the New Testament and Other Early Christian Literature.</w:t>
      </w:r>
    </w:p>
    <w:p w14:paraId="263083F7" w14:textId="77777777" w:rsidR="00784873" w:rsidRDefault="00784873">
      <w:r>
        <w:t>• Balz, Horst, and Gerhard Schneider, eds. Exegetical Dictionary of the New Testament.</w:t>
      </w:r>
    </w:p>
    <w:p w14:paraId="457789CE" w14:textId="77777777" w:rsidR="00784873" w:rsidRDefault="00784873">
      <w:r>
        <w:t>• Kittel, Gerhard, and Gerhard Friedrich, eds. Theological Dictionary of the New Testament.</w:t>
      </w:r>
    </w:p>
    <w:p w14:paraId="28D25AAA" w14:textId="15EE8F23" w:rsidR="004C5552" w:rsidRDefault="00784873">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87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4873"/>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5DE4"/>
  <w15:chartTrackingRefBased/>
  <w15:docId w15:val="{A3EDDA9C-8ABA-4704-912F-1815B1A68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4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4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873"/>
    <w:rPr>
      <w:rFonts w:eastAsiaTheme="majorEastAsia" w:cstheme="majorBidi"/>
      <w:color w:val="272727" w:themeColor="text1" w:themeTint="D8"/>
    </w:rPr>
  </w:style>
  <w:style w:type="paragraph" w:styleId="Title">
    <w:name w:val="Title"/>
    <w:basedOn w:val="Normal"/>
    <w:next w:val="Normal"/>
    <w:link w:val="TitleChar"/>
    <w:uiPriority w:val="10"/>
    <w:qFormat/>
    <w:rsid w:val="00784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873"/>
    <w:pPr>
      <w:spacing w:before="160"/>
      <w:jc w:val="center"/>
    </w:pPr>
    <w:rPr>
      <w:i/>
      <w:iCs/>
      <w:color w:val="404040" w:themeColor="text1" w:themeTint="BF"/>
    </w:rPr>
  </w:style>
  <w:style w:type="character" w:customStyle="1" w:styleId="QuoteChar">
    <w:name w:val="Quote Char"/>
    <w:basedOn w:val="DefaultParagraphFont"/>
    <w:link w:val="Quote"/>
    <w:uiPriority w:val="29"/>
    <w:rsid w:val="00784873"/>
    <w:rPr>
      <w:i/>
      <w:iCs/>
      <w:color w:val="404040" w:themeColor="text1" w:themeTint="BF"/>
    </w:rPr>
  </w:style>
  <w:style w:type="paragraph" w:styleId="ListParagraph">
    <w:name w:val="List Paragraph"/>
    <w:basedOn w:val="Normal"/>
    <w:uiPriority w:val="34"/>
    <w:qFormat/>
    <w:rsid w:val="00784873"/>
    <w:pPr>
      <w:ind w:left="720"/>
      <w:contextualSpacing/>
    </w:pPr>
  </w:style>
  <w:style w:type="character" w:styleId="IntenseEmphasis">
    <w:name w:val="Intense Emphasis"/>
    <w:basedOn w:val="DefaultParagraphFont"/>
    <w:uiPriority w:val="21"/>
    <w:qFormat/>
    <w:rsid w:val="00784873"/>
    <w:rPr>
      <w:i/>
      <w:iCs/>
      <w:color w:val="2E74B5" w:themeColor="accent1" w:themeShade="BF"/>
    </w:rPr>
  </w:style>
  <w:style w:type="paragraph" w:styleId="IntenseQuote">
    <w:name w:val="Intense Quote"/>
    <w:basedOn w:val="Normal"/>
    <w:next w:val="Normal"/>
    <w:link w:val="IntenseQuoteChar"/>
    <w:uiPriority w:val="30"/>
    <w:qFormat/>
    <w:rsid w:val="007848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4873"/>
    <w:rPr>
      <w:i/>
      <w:iCs/>
      <w:color w:val="2E74B5" w:themeColor="accent1" w:themeShade="BF"/>
    </w:rPr>
  </w:style>
  <w:style w:type="character" w:styleId="IntenseReference">
    <w:name w:val="Intense Reference"/>
    <w:basedOn w:val="DefaultParagraphFont"/>
    <w:uiPriority w:val="32"/>
    <w:qFormat/>
    <w:rsid w:val="007848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4600</Characters>
  <Application>Microsoft Office Word</Application>
  <DocSecurity>0</DocSecurity>
  <Lines>88</Lines>
  <Paragraphs>48</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