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7D3A3" w14:textId="77777777" w:rsidR="00564744" w:rsidRPr="00564744" w:rsidRDefault="00564744">
      <w:pPr>
        <w:rPr>
          <w:b/>
        </w:rPr>
      </w:pPr>
      <w:r w:rsidRPr="00564744">
        <w:rPr>
          <w:b/>
        </w:rPr>
        <w:t>ENTANGLED AGAIN - ( enechō , Strong's G1758 )</w:t>
      </w:r>
    </w:p>
    <w:p w14:paraId="2DC78E78" w14:textId="77777777" w:rsidR="00564744" w:rsidRDefault="00564744">
      <w:r w:rsidRPr="00564744">
        <w:rPr>
          <w:b/>
        </w:rPr>
        <w:t>Summary:</w:t>
      </w:r>
    </w:p>
    <w:p w14:paraId="6F3E940C" w14:textId="77777777" w:rsidR="00564744" w:rsidRDefault="00564744">
      <w:r>
        <w:t>The expression "entangled again" translates the Greek verb enechō (meaning to be held fast, bound, or ensnared) combined with the adverb palin ("again"). In Galatians 5:1, Paul issues a passionate pastoral warning to believers who are tempted to slip back into legalism. To be "entangled" is to allow oneself to be trapped and loaded down by a heavy yoke of rules and self-effort, forfeiting the practical enjoyment of the freedom Christ has already won. True spiritual life is found in standing firm in grace, refusing to let the soul be shackled by the very bondage from which it was delivered.</w:t>
      </w:r>
    </w:p>
    <w:p w14:paraId="16C6B1CB" w14:textId="77777777" w:rsidR="00564744" w:rsidRDefault="00564744"/>
    <w:p w14:paraId="028332D2" w14:textId="77777777" w:rsidR="00564744" w:rsidRDefault="00564744">
      <w:r w:rsidRPr="00564744">
        <w:rPr>
          <w:b/>
        </w:rPr>
        <w:t>Full Study:</w:t>
      </w:r>
    </w:p>
    <w:p w14:paraId="2DA35970" w14:textId="77777777" w:rsidR="00564744" w:rsidRDefault="00564744"/>
    <w:p w14:paraId="2BCAB70D" w14:textId="77777777" w:rsidR="00564744" w:rsidRPr="00564744" w:rsidRDefault="00564744">
      <w:pPr>
        <w:rPr>
          <w:b/>
        </w:rPr>
      </w:pPr>
      <w:r w:rsidRPr="00564744">
        <w:rPr>
          <w:b/>
        </w:rPr>
        <w:t>1. Word Picture / Background</w:t>
      </w:r>
    </w:p>
    <w:p w14:paraId="61F8993A" w14:textId="77777777" w:rsidR="00564744" w:rsidRDefault="00564744">
      <w:r>
        <w:t xml:space="preserve">The verb enechō is a compound formed from the preposition en ("in") and the verb echō ("to have" or "to hold"). Literally, it means "to hold in" or "to keep inside." In ancient secular Greek, the word was used to describe animals caught in a net, fish ensnared in a dragnet, or individuals bound by a legal contract, oath, or debt. It carried a strong visual association with confinement, entrapment, and being held fast under an external force. </w:t>
      </w:r>
    </w:p>
    <w:p w14:paraId="426FEAA0" w14:textId="77777777" w:rsidR="00564744" w:rsidRDefault="00564744"/>
    <w:p w14:paraId="7776B5F5" w14:textId="77777777" w:rsidR="00564744" w:rsidRDefault="00564744">
      <w:r>
        <w:t>In a figurative sense, the word meant to harbor inward hostility or to keep a grudge locked inside the heart. While this internal, grudging sense appears elsewhere in the New Testament, in Galatians 5:1 the passive voice shifts the focus to the physical and legal picture of being trapped, loaded down, or bound under a heavy weight.</w:t>
      </w:r>
    </w:p>
    <w:p w14:paraId="566B8EDD" w14:textId="77777777" w:rsidR="00564744" w:rsidRDefault="00564744"/>
    <w:p w14:paraId="00A3E166" w14:textId="77777777" w:rsidR="00564744" w:rsidRPr="00564744" w:rsidRDefault="00564744">
      <w:pPr>
        <w:rPr>
          <w:b/>
        </w:rPr>
      </w:pPr>
      <w:r w:rsidRPr="00564744">
        <w:rPr>
          <w:b/>
        </w:rPr>
        <w:t>2. Meaning / Lexical Definition</w:t>
      </w:r>
    </w:p>
    <w:p w14:paraId="0155F900" w14:textId="77777777" w:rsidR="00564744" w:rsidRDefault="00564744">
      <w:r>
        <w:t>The verb enechō possesses two primary definitions within New Testament usage:</w:t>
      </w:r>
    </w:p>
    <w:p w14:paraId="1B36BDEE" w14:textId="77777777" w:rsidR="00564744" w:rsidRDefault="00564744">
      <w:r>
        <w:t>• To hold a grudge, harbor resentment, or be hostile toward someone.</w:t>
      </w:r>
    </w:p>
    <w:p w14:paraId="76E57665" w14:textId="77777777" w:rsidR="00564744" w:rsidRDefault="00564744">
      <w:r>
        <w:t>• To be subject to, held fast by, or entangled in something.</w:t>
      </w:r>
    </w:p>
    <w:p w14:paraId="6DE0812E" w14:textId="77777777" w:rsidR="00564744" w:rsidRDefault="00564744"/>
    <w:p w14:paraId="60B52E92" w14:textId="77777777" w:rsidR="00564744" w:rsidRDefault="00564744">
      <w:r>
        <w:t>In Galatians 5:1, the verb is in the present passive imperative form (enechesthe), indicating a state of being held or bound by an external force. The English NKJV translates the phrase "do not be entangled again." The element of repetition—"again"—is represented by the Greek adverb palin, which is placed before the verb. The verb enechō contributes the specific concept of being "entangled" or "held fast" under a yoke.</w:t>
      </w:r>
    </w:p>
    <w:p w14:paraId="267341CD" w14:textId="77777777" w:rsidR="00564744" w:rsidRDefault="00564744"/>
    <w:p w14:paraId="36E8EF2F" w14:textId="77777777" w:rsidR="00564744" w:rsidRPr="00564744" w:rsidRDefault="00564744">
      <w:pPr>
        <w:rPr>
          <w:b/>
        </w:rPr>
      </w:pPr>
      <w:r w:rsidRPr="00564744">
        <w:rPr>
          <w:b/>
        </w:rPr>
        <w:t>3. Usage and Word Pictures</w:t>
      </w:r>
    </w:p>
    <w:p w14:paraId="01DCA0A4" w14:textId="77777777" w:rsidR="00564744" w:rsidRDefault="00564744">
      <w:r>
        <w:t xml:space="preserve">The classical picture of enechō involves being physically restricted or legally liable. In an agricultural context, this word brings to mind an ox that has been freed from its harness but is then forced back into the heavy wooden yoke (zygos). The yoke holds the animal's neck fast, rendering it subject to the master's whip and restricting its movement. </w:t>
      </w:r>
    </w:p>
    <w:p w14:paraId="359A96FF" w14:textId="77777777" w:rsidR="00564744" w:rsidRDefault="00564744"/>
    <w:p w14:paraId="1533B687" w14:textId="77777777" w:rsidR="00564744" w:rsidRDefault="00564744">
      <w:r>
        <w:t>By pairing enechō with "yoke of bondage" (zygō douleias), the text presents a vivid illustration of legalism. Legalism is not a minor deviation; it is an aggressive snare. Like an animal caught in a trap or bound to a heavy plow, the believer who submits to law-keeping for justification is held fast, immobilized, and stripped of spiritual freedom.</w:t>
      </w:r>
    </w:p>
    <w:p w14:paraId="79097D77" w14:textId="77777777" w:rsidR="00564744" w:rsidRDefault="00564744"/>
    <w:p w14:paraId="539A11DE" w14:textId="77777777" w:rsidR="00564744" w:rsidRPr="00564744" w:rsidRDefault="00564744">
      <w:pPr>
        <w:rPr>
          <w:b/>
        </w:rPr>
      </w:pPr>
      <w:r w:rsidRPr="00564744">
        <w:rPr>
          <w:b/>
        </w:rPr>
        <w:t>4. Theological Implications</w:t>
      </w:r>
    </w:p>
    <w:p w14:paraId="234CDE85" w14:textId="77777777" w:rsidR="00564744" w:rsidRDefault="00564744">
      <w:r>
        <w:t xml:space="preserve">This term highlights the absolute incompatibility of grace and legalism. Grace is synonymous with the liberty (eleutheria) that Christ secured, while legalism is a return to confinement. </w:t>
      </w:r>
    </w:p>
    <w:p w14:paraId="69624EF0" w14:textId="77777777" w:rsidR="00564744" w:rsidRDefault="00564744"/>
    <w:p w14:paraId="67F2DC60" w14:textId="77777777" w:rsidR="00564744" w:rsidRDefault="00564744">
      <w:r>
        <w:t>The passive voice of enechō conveys an important theological truth: believers do not merely "practice" legalism; they are "ensnared" by it. It is an active, trapping force. Once a person shifts their trust from Christ's finished work to their own religious performance, they are caught in a system that demands absolute perfection but offers no power to achieve it. Returning to legalism is depicted as a self-inflicted spiritual imprisonment. Having been fully liberated by Christ, returning to the law is functionally equivalent to a freed slave voluntarily putting their head back into the master's collar.</w:t>
      </w:r>
    </w:p>
    <w:p w14:paraId="110F181E" w14:textId="77777777" w:rsidR="00564744" w:rsidRDefault="00564744"/>
    <w:p w14:paraId="6DE84719" w14:textId="77777777" w:rsidR="00564744" w:rsidRPr="00564744" w:rsidRDefault="00564744">
      <w:pPr>
        <w:rPr>
          <w:b/>
        </w:rPr>
      </w:pPr>
      <w:r w:rsidRPr="00564744">
        <w:rPr>
          <w:b/>
        </w:rPr>
        <w:t>5. Contextual Nuance in the Passage</w:t>
      </w:r>
    </w:p>
    <w:p w14:paraId="00D377B8" w14:textId="77777777" w:rsidR="00564744" w:rsidRDefault="00564744">
      <w:r>
        <w:t xml:space="preserve">In Galatians 5:1, the command "do not be entangled again" is placed in immediate contrast with the command to "stand fast." "Stand fast" is a present active imperative, demanding continuous, active vigilance to maintain a position of freedom. </w:t>
      </w:r>
    </w:p>
    <w:p w14:paraId="0052A05B" w14:textId="77777777" w:rsidR="00564744" w:rsidRDefault="00564744"/>
    <w:p w14:paraId="25C1CAE5" w14:textId="77777777" w:rsidR="00564744" w:rsidRDefault="00564744">
      <w:r>
        <w:t xml:space="preserve">The prohibition "do not be entangled again" uses a present passive imperative. In Greek grammar, a negative command in the present tense often means to stop an action that is already in progress. The Galatians were already beginning to capitulate to the Judaizers, who demanded circumcision and adherence to the Mosaic law as necessary for salvation. Paul is telling them to stop this slide into legalism before the trap fully closes on them. </w:t>
      </w:r>
    </w:p>
    <w:p w14:paraId="673B7054" w14:textId="77777777" w:rsidR="00564744" w:rsidRDefault="00564744"/>
    <w:p w14:paraId="40CCADCD" w14:textId="77777777" w:rsidR="00564744" w:rsidRDefault="00564744">
      <w:r>
        <w:t>The phrase "yoke of bondage" refers to the heavy, unbearable burden of trying to keep the law as a means of right-standing with God. Paul warns that to submit to circumcision is to become a debtor to keep the whole law—a state of legal liability that enechō perfectly describes.</w:t>
      </w:r>
    </w:p>
    <w:p w14:paraId="7F4DE185" w14:textId="77777777" w:rsidR="00564744" w:rsidRDefault="00564744"/>
    <w:p w14:paraId="285DE524" w14:textId="77777777" w:rsidR="00564744" w:rsidRPr="00564744" w:rsidRDefault="00564744">
      <w:pPr>
        <w:rPr>
          <w:b/>
        </w:rPr>
      </w:pPr>
      <w:r w:rsidRPr="00564744">
        <w:rPr>
          <w:b/>
        </w:rPr>
        <w:t>6. Key Uses in Other Verses (NKJV)</w:t>
      </w:r>
    </w:p>
    <w:p w14:paraId="684BAB6D" w14:textId="77777777" w:rsidR="00564744" w:rsidRDefault="00564744">
      <w:r>
        <w:t>• Mark 6:19 – "Therefore Herodias held a grudge [enechō] against him and wanted to kill him, but she could not."</w:t>
      </w:r>
    </w:p>
    <w:p w14:paraId="1FD881AD" w14:textId="77777777" w:rsidR="00564744" w:rsidRDefault="00564744">
      <w:r>
        <w:t>• Luke 11:53 – "And as He said these things to them, the scribes and the Pharisees began to assail [enechō] Him vehemently, and to cross-examine Him about many things."</w:t>
      </w:r>
    </w:p>
    <w:p w14:paraId="19089AA0" w14:textId="77777777" w:rsidR="00564744" w:rsidRDefault="00564744">
      <w:r>
        <w:t>• Galatians 5:1 – "...and do not be entangled [enechō] again with a yoke of bondage."</w:t>
      </w:r>
    </w:p>
    <w:p w14:paraId="4F94F441" w14:textId="77777777" w:rsidR="00564744" w:rsidRDefault="00564744"/>
    <w:p w14:paraId="509A775C" w14:textId="77777777" w:rsidR="00564744" w:rsidRPr="00564744" w:rsidRDefault="00564744">
      <w:pPr>
        <w:rPr>
          <w:b/>
        </w:rPr>
      </w:pPr>
      <w:r w:rsidRPr="00564744">
        <w:rPr>
          <w:b/>
        </w:rPr>
        <w:t>7. Other Relevant Insights</w:t>
      </w:r>
    </w:p>
    <w:p w14:paraId="035AFFF7" w14:textId="77777777" w:rsidR="00564744" w:rsidRDefault="00564744">
      <w:r>
        <w:t>In the Septuagint, enechō is used to translate Hebrew concepts relating to guilt, curses, or legal obligations. For instance, it describes being held under a heavy charge or bound by a severe oath. This Old Testament background reinforces the seriousness of Paul’s warning. The law is not a benign self-help system. It is a legal framework that holds its subjects under condemnation and guilt. To touch it as a means of salvation is to be instantly captured by its terms.</w:t>
      </w:r>
    </w:p>
    <w:p w14:paraId="6CAD8FD3" w14:textId="77777777" w:rsidR="00564744" w:rsidRDefault="00564744"/>
    <w:p w14:paraId="3DD83C89" w14:textId="77777777" w:rsidR="00564744" w:rsidRPr="00564744" w:rsidRDefault="00564744">
      <w:pPr>
        <w:rPr>
          <w:b/>
        </w:rPr>
      </w:pPr>
      <w:r w:rsidRPr="00564744">
        <w:rPr>
          <w:b/>
        </w:rPr>
        <w:t>8. References</w:t>
      </w:r>
    </w:p>
    <w:p w14:paraId="6136716C" w14:textId="77777777" w:rsidR="00564744" w:rsidRDefault="00564744">
      <w:r>
        <w:t>• BDAG Greek-English Lexicon of the New Testament and Other Early Christian Literature</w:t>
      </w:r>
    </w:p>
    <w:p w14:paraId="1854461F" w14:textId="77777777" w:rsidR="00564744" w:rsidRDefault="00564744">
      <w:r>
        <w:t>• Thayer's Greek-English Lexicon of the New Testament</w:t>
      </w:r>
    </w:p>
    <w:p w14:paraId="0F118154" w14:textId="77777777" w:rsidR="00564744" w:rsidRDefault="00564744">
      <w:r>
        <w:t>• Vine's Expository Dictionary of New Testament Words</w:t>
      </w:r>
    </w:p>
    <w:p w14:paraId="0C739900" w14:textId="77777777" w:rsidR="00564744" w:rsidRDefault="00564744">
      <w:r>
        <w:t>• Theological Dictionary of the New Testament</w:t>
      </w:r>
    </w:p>
    <w:p w14:paraId="3F2E7D56" w14:textId="49C14AF3" w:rsidR="004C5552" w:rsidRDefault="00564744">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74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64744"/>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549B8"/>
  <w15:chartTrackingRefBased/>
  <w15:docId w15:val="{2AAB65ED-05E9-4312-A31D-87ACAEDDF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647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47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47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47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647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47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47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4744"/>
    <w:rPr>
      <w:rFonts w:eastAsiaTheme="majorEastAsia" w:cstheme="majorBidi"/>
      <w:color w:val="272727" w:themeColor="text1" w:themeTint="D8"/>
    </w:rPr>
  </w:style>
  <w:style w:type="paragraph" w:styleId="Title">
    <w:name w:val="Title"/>
    <w:basedOn w:val="Normal"/>
    <w:next w:val="Normal"/>
    <w:link w:val="TitleChar"/>
    <w:uiPriority w:val="10"/>
    <w:qFormat/>
    <w:rsid w:val="005647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47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47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47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4744"/>
    <w:pPr>
      <w:spacing w:before="160"/>
      <w:jc w:val="center"/>
    </w:pPr>
    <w:rPr>
      <w:i/>
      <w:iCs/>
      <w:color w:val="404040" w:themeColor="text1" w:themeTint="BF"/>
    </w:rPr>
  </w:style>
  <w:style w:type="character" w:customStyle="1" w:styleId="QuoteChar">
    <w:name w:val="Quote Char"/>
    <w:basedOn w:val="DefaultParagraphFont"/>
    <w:link w:val="Quote"/>
    <w:uiPriority w:val="29"/>
    <w:rsid w:val="00564744"/>
    <w:rPr>
      <w:i/>
      <w:iCs/>
      <w:color w:val="404040" w:themeColor="text1" w:themeTint="BF"/>
    </w:rPr>
  </w:style>
  <w:style w:type="paragraph" w:styleId="ListParagraph">
    <w:name w:val="List Paragraph"/>
    <w:basedOn w:val="Normal"/>
    <w:uiPriority w:val="34"/>
    <w:qFormat/>
    <w:rsid w:val="00564744"/>
    <w:pPr>
      <w:ind w:left="720"/>
      <w:contextualSpacing/>
    </w:pPr>
  </w:style>
  <w:style w:type="character" w:styleId="IntenseEmphasis">
    <w:name w:val="Intense Emphasis"/>
    <w:basedOn w:val="DefaultParagraphFont"/>
    <w:uiPriority w:val="21"/>
    <w:qFormat/>
    <w:rsid w:val="00564744"/>
    <w:rPr>
      <w:i/>
      <w:iCs/>
      <w:color w:val="2E74B5" w:themeColor="accent1" w:themeShade="BF"/>
    </w:rPr>
  </w:style>
  <w:style w:type="paragraph" w:styleId="IntenseQuote">
    <w:name w:val="Intense Quote"/>
    <w:basedOn w:val="Normal"/>
    <w:next w:val="Normal"/>
    <w:link w:val="IntenseQuoteChar"/>
    <w:uiPriority w:val="30"/>
    <w:qFormat/>
    <w:rsid w:val="0056474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64744"/>
    <w:rPr>
      <w:i/>
      <w:iCs/>
      <w:color w:val="2E74B5" w:themeColor="accent1" w:themeShade="BF"/>
    </w:rPr>
  </w:style>
  <w:style w:type="character" w:styleId="IntenseReference">
    <w:name w:val="Intense Reference"/>
    <w:basedOn w:val="DefaultParagraphFont"/>
    <w:uiPriority w:val="32"/>
    <w:qFormat/>
    <w:rsid w:val="0056474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956</Words>
  <Characters>4974</Characters>
  <Application>Microsoft Office Word</Application>
  <DocSecurity>0</DocSecurity>
  <Lines>95</Lines>
  <Paragraphs>52</Paragraphs>
  <ScaleCrop>false</ScaleCrop>
  <Company/>
  <LinksUpToDate>false</LinksUpToDate>
  <CharactersWithSpaces>5878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2026-08-13T01:52:00Z</dcterms:created>
  <dcterms:modified xsi:type="dcterms:W3CDTF">2026-08-13T01:52:00Z</dcterms:modified>
</cp:coreProperties>
</file>