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8878E" w14:textId="77777777" w:rsidR="00F242FA" w:rsidRPr="00F242FA" w:rsidRDefault="00F242FA">
      <w:pPr>
        <w:rPr>
          <w:b/>
        </w:rPr>
      </w:pPr>
      <w:r w:rsidRPr="00F242FA">
        <w:rPr>
          <w:b/>
        </w:rPr>
        <w:t>CONFIDENCE - ( peithō , Strong's G3982 )</w:t>
      </w:r>
    </w:p>
    <w:p w14:paraId="7C2C5F63" w14:textId="77777777" w:rsidR="00F242FA" w:rsidRDefault="00F242FA">
      <w:r w:rsidRPr="00F242FA">
        <w:rPr>
          <w:b/>
        </w:rPr>
        <w:t>Summary:</w:t>
      </w:r>
    </w:p>
    <w:p w14:paraId="236E6300" w14:textId="77777777" w:rsidR="00F242FA" w:rsidRDefault="00F242FA">
      <w:r>
        <w:t>The Greek verb peithō fundamentally means to persuade, win over, or convince. In its active form, it refers to the act of persuading someone, while in its passive and perfect active forms (as used in Galatians 5:10), it shifts to the state of being persuaded—resulting in deep trust, reliance, and unwavering confidence. In the context of Galatians 5:10, Paul uses this word to express his settled conviction and pastoral trust in the Galatian believers, not based on their own human stability, but anchored firmly "in the Lord." This word highlights the transition from hearing an argument to resting in its truth, shifting the focus from external human persuasion to internal, secure reliance on God.</w:t>
      </w:r>
    </w:p>
    <w:p w14:paraId="02DC7049" w14:textId="77777777" w:rsidR="00F242FA" w:rsidRDefault="00F242FA"/>
    <w:p w14:paraId="566B0406" w14:textId="77777777" w:rsidR="00F242FA" w:rsidRDefault="00F242FA">
      <w:r w:rsidRPr="00F242FA">
        <w:rPr>
          <w:b/>
        </w:rPr>
        <w:t>Full Study:</w:t>
      </w:r>
    </w:p>
    <w:p w14:paraId="50B78A43" w14:textId="77777777" w:rsidR="00F242FA" w:rsidRDefault="00F242FA"/>
    <w:p w14:paraId="322DE25F" w14:textId="77777777" w:rsidR="00F242FA" w:rsidRPr="00F242FA" w:rsidRDefault="00F242FA">
      <w:pPr>
        <w:rPr>
          <w:b/>
        </w:rPr>
      </w:pPr>
      <w:r w:rsidRPr="00F242FA">
        <w:rPr>
          <w:b/>
        </w:rPr>
        <w:t>1. Word Picture / Background</w:t>
      </w:r>
    </w:p>
    <w:p w14:paraId="1B7E31FD" w14:textId="77777777" w:rsidR="00F242FA" w:rsidRDefault="00F242FA">
      <w:r>
        <w:t>In classical Greek, peithō carried a strong rhetorical flavor. It was heavily associated with the art of persuasion, logic, and speech. In ancient mythology, Peitho was personified as the goddess of persuasion and charming speech, representing the power to move someone's mind or will by argument or appeal. Over time, especially in the biblical context, the word's passive and perfect forms evolved from merely being "talked into" something to a deep, settled state of trust. The word picture is one of a mind that has been completely won over by truth, leaving no room for doubt or vacillation. It describes a heart that has ceased struggling with arguments and has come to a place of secure rest in a reliable person or promise.</w:t>
      </w:r>
    </w:p>
    <w:p w14:paraId="4F3667D3" w14:textId="77777777" w:rsidR="00F242FA" w:rsidRDefault="00F242FA"/>
    <w:p w14:paraId="2274C5D7" w14:textId="77777777" w:rsidR="00F242FA" w:rsidRPr="00F242FA" w:rsidRDefault="00F242FA">
      <w:pPr>
        <w:rPr>
          <w:b/>
        </w:rPr>
      </w:pPr>
      <w:r w:rsidRPr="00F242FA">
        <w:rPr>
          <w:b/>
        </w:rPr>
        <w:t>2. Meaning / Lexical Definition</w:t>
      </w:r>
    </w:p>
    <w:p w14:paraId="663C31DB" w14:textId="77777777" w:rsidR="00F242FA" w:rsidRDefault="00F242FA">
      <w:r>
        <w:t>The semantic range of peithō depends heavily on its grammatical voice and tense:</w:t>
      </w:r>
    </w:p>
    <w:p w14:paraId="09255478" w14:textId="77777777" w:rsidR="00F242FA" w:rsidRDefault="00F242FA">
      <w:r>
        <w:t>• Active Voice: To persuade, convince, win over, appeal to, or quiet.</w:t>
      </w:r>
    </w:p>
    <w:p w14:paraId="170D8078" w14:textId="77777777" w:rsidR="00F242FA" w:rsidRDefault="00F242FA">
      <w:r>
        <w:t>• Passive Voice: To be persuaded, to listen to, to obey, to follow, or to yield to authority.</w:t>
      </w:r>
    </w:p>
    <w:p w14:paraId="16200201" w14:textId="77777777" w:rsidR="00F242FA" w:rsidRDefault="00F242FA">
      <w:r>
        <w:t>• Perfect Active (Intransitive) and Middle Voice (such as pepoitha in Galatians 5:10): To trust, to have confidence, to be secure, or to be highly confident.</w:t>
      </w:r>
    </w:p>
    <w:p w14:paraId="1527C6B1" w14:textId="77777777" w:rsidR="00F242FA" w:rsidRDefault="00F242FA">
      <w:r>
        <w:t>The word spans the entire psychological movement from initial persuasion to the resulting permanent condition of absolute trust and reliance.</w:t>
      </w:r>
    </w:p>
    <w:p w14:paraId="01930914" w14:textId="77777777" w:rsidR="00F242FA" w:rsidRDefault="00F242FA"/>
    <w:p w14:paraId="429445E6" w14:textId="77777777" w:rsidR="00F242FA" w:rsidRPr="00F242FA" w:rsidRDefault="00F242FA">
      <w:pPr>
        <w:rPr>
          <w:b/>
        </w:rPr>
      </w:pPr>
      <w:r w:rsidRPr="00F242FA">
        <w:rPr>
          <w:b/>
        </w:rPr>
        <w:t>3. Usage and Word Pictures</w:t>
      </w:r>
    </w:p>
    <w:p w14:paraId="407513D6" w14:textId="77777777" w:rsidR="00F242FA" w:rsidRDefault="00F242FA">
      <w:r>
        <w:t>The New Testament frequently uses peithō to contrast human, manipulative persuasion with divine truth and authority. It is the verbal cousin of the Greek words pistis (faith) and pisteuō (to believe), sharing the same linguistic root. While pisteuō emphasizes relational trust and belief, peithō often emphasizes the firm, persuaded state of mind that leads to obedience. When a person is persuaded by the gospel, they naturally obey the gospel. The word pictorially demonstrates that true biblical confidence is not a blind leap of faith but a rational, heart-gripping response to the trustworthiness of God's character and Word.</w:t>
      </w:r>
    </w:p>
    <w:p w14:paraId="5CF333AE" w14:textId="77777777" w:rsidR="00F242FA" w:rsidRDefault="00F242FA"/>
    <w:p w14:paraId="55315A6D" w14:textId="77777777" w:rsidR="00F242FA" w:rsidRPr="00F242FA" w:rsidRDefault="00F242FA">
      <w:pPr>
        <w:rPr>
          <w:b/>
        </w:rPr>
      </w:pPr>
      <w:r w:rsidRPr="00F242FA">
        <w:rPr>
          <w:b/>
        </w:rPr>
        <w:t>4. Theological Implications</w:t>
      </w:r>
    </w:p>
    <w:p w14:paraId="1DAEACF0" w14:textId="77777777" w:rsidR="00F242FA" w:rsidRDefault="00F242FA">
      <w:r>
        <w:t>Theological confidence is never self-generated or self-reliant. In the Scriptures, when peithō is placed in human wisdom, fleshly pedigree, or riches, it leads to spiritual ruin. Conversely, when its object is God, it produces unshakeable assurance. Paul's confidence in his readers is never a naive belief in the goodness or stability of human nature. By qualifying his confidence with the phrase "in the Lord," Paul demonstrates a vital theological principle: pastoral trust in believers is ultimately an expression of trust in the keeping power of God. We can have confidence in God's people because we have confidence in the Holy Spirit who dwells within them.</w:t>
      </w:r>
    </w:p>
    <w:p w14:paraId="4D702B13" w14:textId="77777777" w:rsidR="00F242FA" w:rsidRDefault="00F242FA"/>
    <w:p w14:paraId="7678936D" w14:textId="77777777" w:rsidR="00F242FA" w:rsidRPr="00F242FA" w:rsidRDefault="00F242FA">
      <w:pPr>
        <w:rPr>
          <w:b/>
        </w:rPr>
      </w:pPr>
      <w:r w:rsidRPr="00F242FA">
        <w:rPr>
          <w:b/>
        </w:rPr>
        <w:t>5. Contextual Nuance in the Passage</w:t>
      </w:r>
    </w:p>
    <w:p w14:paraId="3209E04F" w14:textId="77777777" w:rsidR="00F242FA" w:rsidRDefault="00F242FA">
      <w:r>
        <w:t>In Galatians 5:10, Paul writes, "I have confidence in you, in the Lord, that you will have no other mind." The Galatians were wavering, bewitched by false teachers who insisted on circumcision and legalism. Despite the sharp rebukes and warnings throughout the letter, Paul uses the perfect tense of peithō (pepoitha) to declare his settled, ongoing conviction that the Galatians will ultimately reject these false teachings. By placing his confidence "in the Lord" (en kyriō), Paul shifts the burden from the weak Galatians to the sovereign Savior. He is confident that the Lord will preserve His own, bring them back to doctrinal sanity, and expose the false teachers. It is a masterful pastoral touch, blending firm warning with loving, Christ-centered reassurance.</w:t>
      </w:r>
    </w:p>
    <w:p w14:paraId="4D4C9E7E" w14:textId="77777777" w:rsidR="00F242FA" w:rsidRDefault="00F242FA"/>
    <w:p w14:paraId="4DE54519" w14:textId="77777777" w:rsidR="00F242FA" w:rsidRPr="00F242FA" w:rsidRDefault="00F242FA">
      <w:pPr>
        <w:rPr>
          <w:b/>
        </w:rPr>
      </w:pPr>
      <w:r w:rsidRPr="00F242FA">
        <w:rPr>
          <w:b/>
        </w:rPr>
        <w:t>6. Key Uses in Other Verses (NKJV)</w:t>
      </w:r>
    </w:p>
    <w:p w14:paraId="270ACE0A" w14:textId="77777777" w:rsidR="00F242FA" w:rsidRDefault="00F242FA">
      <w:r>
        <w:t>• Romans 8:38: "For I am persuaded that neither death nor life... shall be able to separate us from the love of God."</w:t>
      </w:r>
    </w:p>
    <w:p w14:paraId="6298F816" w14:textId="77777777" w:rsidR="00F242FA" w:rsidRDefault="00F242FA">
      <w:r>
        <w:t>• Philippians 1:6: "being confident of this very thing, that He who has begun a good work in you will complete it..."</w:t>
      </w:r>
    </w:p>
    <w:p w14:paraId="5A222CAB" w14:textId="77777777" w:rsidR="00F242FA" w:rsidRDefault="00F242FA">
      <w:r>
        <w:t>• Hebrews 13:18: "Pray for us; for we are confident that we have a good conscience..."</w:t>
      </w:r>
    </w:p>
    <w:p w14:paraId="024CA637" w14:textId="77777777" w:rsidR="00F242FA" w:rsidRDefault="00F242FA">
      <w:r>
        <w:t>• 2 Corinthians 2:3: "...having confidence in you all that my joy is the joy of you all."</w:t>
      </w:r>
    </w:p>
    <w:p w14:paraId="4B3F488F" w14:textId="77777777" w:rsidR="00F242FA" w:rsidRDefault="00F242FA"/>
    <w:p w14:paraId="123CC758" w14:textId="77777777" w:rsidR="00F242FA" w:rsidRPr="00F242FA" w:rsidRDefault="00F242FA">
      <w:pPr>
        <w:rPr>
          <w:b/>
        </w:rPr>
      </w:pPr>
      <w:r w:rsidRPr="00F242FA">
        <w:rPr>
          <w:b/>
        </w:rPr>
        <w:t>7. Other Relevant Insights</w:t>
      </w:r>
    </w:p>
    <w:p w14:paraId="7350CECD" w14:textId="77777777" w:rsidR="00F242FA" w:rsidRDefault="00F242FA">
      <w:r>
        <w:t>A powerful literary and thematic wordplay exists in Galatians 5, revolving around the root of peithō:</w:t>
      </w:r>
    </w:p>
    <w:p w14:paraId="3C8ED64B" w14:textId="77777777" w:rsidR="00F242FA" w:rsidRDefault="00F242FA">
      <w:r>
        <w:t>• In Galatians 5:7, Paul asks, "Who hindered you from obeying (peithesthai, the present passive infinitive of peithō) the truth?"</w:t>
      </w:r>
    </w:p>
    <w:p w14:paraId="5249F07F" w14:textId="77777777" w:rsidR="00F242FA" w:rsidRDefault="00F242FA">
      <w:r>
        <w:t>• In Galatians 5:8, he remarks, "This persuasion (peismonē, a noun derived from peithō) does not come from Him who calls you."</w:t>
      </w:r>
    </w:p>
    <w:p w14:paraId="71CC881D" w14:textId="77777777" w:rsidR="00F242FA" w:rsidRDefault="00F242FA">
      <w:r>
        <w:t>• In Galatians 5:10, he declares, "I have confidence (pepoitha, the perfect active of peithō) in you..."</w:t>
      </w:r>
    </w:p>
    <w:p w14:paraId="02512052" w14:textId="77777777" w:rsidR="00F242FA" w:rsidRDefault="00F242FA">
      <w:r>
        <w:t>Paul contrasts the illegitimate, human "persuasion" of the legalists with the legitimate "obedience" to the truth, and then rests his pastoral "confidence" in the Lord's ability to restore them. This structural wordplay highlights that false teaching attempts to persuade the mind away from God, but divine grace secures our ultimate standing.</w:t>
      </w:r>
    </w:p>
    <w:p w14:paraId="3E6FD25D" w14:textId="77777777" w:rsidR="00F242FA" w:rsidRDefault="00F242FA"/>
    <w:p w14:paraId="2C0ADB26" w14:textId="77777777" w:rsidR="00F242FA" w:rsidRPr="00F242FA" w:rsidRDefault="00F242FA">
      <w:pPr>
        <w:rPr>
          <w:b/>
        </w:rPr>
      </w:pPr>
      <w:r w:rsidRPr="00F242FA">
        <w:rPr>
          <w:b/>
        </w:rPr>
        <w:t>8. References</w:t>
      </w:r>
    </w:p>
    <w:p w14:paraId="2BDEDE77" w14:textId="77777777" w:rsidR="00F242FA" w:rsidRDefault="00F242FA">
      <w:r>
        <w:t>• BDAG</w:t>
      </w:r>
    </w:p>
    <w:p w14:paraId="7512C2AD" w14:textId="77777777" w:rsidR="00F242FA" w:rsidRDefault="00F242FA">
      <w:r>
        <w:t>• Thayer's Greek-English Lexicon of the New Testament</w:t>
      </w:r>
    </w:p>
    <w:p w14:paraId="42B40B20" w14:textId="77777777" w:rsidR="00F242FA" w:rsidRDefault="00F242FA">
      <w:r>
        <w:t>• Vine's Expository Dictionary of New Testament Words</w:t>
      </w:r>
    </w:p>
    <w:p w14:paraId="12109D6B" w14:textId="77777777" w:rsidR="00F242FA" w:rsidRDefault="00F242FA">
      <w:r>
        <w:t>• Theological Dictionary of the New Testament</w:t>
      </w:r>
    </w:p>
    <w:p w14:paraId="32845D2C" w14:textId="2273D861" w:rsidR="004C5552" w:rsidRDefault="00F242FA">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2F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42FA"/>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15E2A"/>
  <w15:chartTrackingRefBased/>
  <w15:docId w15:val="{36E07999-0E0C-4DB0-AFBE-2DC9F32E4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24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24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2FA"/>
    <w:rPr>
      <w:rFonts w:eastAsiaTheme="majorEastAsia" w:cstheme="majorBidi"/>
      <w:color w:val="272727" w:themeColor="text1" w:themeTint="D8"/>
    </w:rPr>
  </w:style>
  <w:style w:type="paragraph" w:styleId="Title">
    <w:name w:val="Title"/>
    <w:basedOn w:val="Normal"/>
    <w:next w:val="Normal"/>
    <w:link w:val="TitleChar"/>
    <w:uiPriority w:val="10"/>
    <w:qFormat/>
    <w:rsid w:val="00F24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2FA"/>
    <w:pPr>
      <w:spacing w:before="160"/>
      <w:jc w:val="center"/>
    </w:pPr>
    <w:rPr>
      <w:i/>
      <w:iCs/>
      <w:color w:val="404040" w:themeColor="text1" w:themeTint="BF"/>
    </w:rPr>
  </w:style>
  <w:style w:type="character" w:customStyle="1" w:styleId="QuoteChar">
    <w:name w:val="Quote Char"/>
    <w:basedOn w:val="DefaultParagraphFont"/>
    <w:link w:val="Quote"/>
    <w:uiPriority w:val="29"/>
    <w:rsid w:val="00F242FA"/>
    <w:rPr>
      <w:i/>
      <w:iCs/>
      <w:color w:val="404040" w:themeColor="text1" w:themeTint="BF"/>
    </w:rPr>
  </w:style>
  <w:style w:type="paragraph" w:styleId="ListParagraph">
    <w:name w:val="List Paragraph"/>
    <w:basedOn w:val="Normal"/>
    <w:uiPriority w:val="34"/>
    <w:qFormat/>
    <w:rsid w:val="00F242FA"/>
    <w:pPr>
      <w:ind w:left="720"/>
      <w:contextualSpacing/>
    </w:pPr>
  </w:style>
  <w:style w:type="character" w:styleId="IntenseEmphasis">
    <w:name w:val="Intense Emphasis"/>
    <w:basedOn w:val="DefaultParagraphFont"/>
    <w:uiPriority w:val="21"/>
    <w:qFormat/>
    <w:rsid w:val="00F242FA"/>
    <w:rPr>
      <w:i/>
      <w:iCs/>
      <w:color w:val="2E74B5" w:themeColor="accent1" w:themeShade="BF"/>
    </w:rPr>
  </w:style>
  <w:style w:type="paragraph" w:styleId="IntenseQuote">
    <w:name w:val="Intense Quote"/>
    <w:basedOn w:val="Normal"/>
    <w:next w:val="Normal"/>
    <w:link w:val="IntenseQuoteChar"/>
    <w:uiPriority w:val="30"/>
    <w:qFormat/>
    <w:rsid w:val="00F242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242FA"/>
    <w:rPr>
      <w:i/>
      <w:iCs/>
      <w:color w:val="2E74B5" w:themeColor="accent1" w:themeShade="BF"/>
    </w:rPr>
  </w:style>
  <w:style w:type="character" w:styleId="IntenseReference">
    <w:name w:val="Intense Reference"/>
    <w:basedOn w:val="DefaultParagraphFont"/>
    <w:uiPriority w:val="32"/>
    <w:qFormat/>
    <w:rsid w:val="00F242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933</Words>
  <Characters>4852</Characters>
  <Application>Microsoft Office Word</Application>
  <DocSecurity>0</DocSecurity>
  <Lines>93</Lines>
  <Paragraphs>50</Paragraphs>
  <ScaleCrop>false</ScaleCrop>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2026-08-13T01:52:00Z</dcterms:created>
  <dcterms:modified xsi:type="dcterms:W3CDTF">2026-08-13T01:53:00Z</dcterms:modified>
</cp:coreProperties>
</file>