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1D4F" w14:textId="77777777" w:rsidR="00057D62" w:rsidRPr="00057D62" w:rsidRDefault="00057D62">
      <w:pPr>
        <w:rPr>
          <w:b/>
        </w:rPr>
      </w:pPr>
      <w:r w:rsidRPr="00057D62">
        <w:rPr>
          <w:b/>
        </w:rPr>
        <w:t>TROUBLE - ( tarassō , Strong's G5015 )</w:t>
      </w:r>
    </w:p>
    <w:p w14:paraId="08FE8081" w14:textId="77777777" w:rsidR="00057D62" w:rsidRDefault="00057D62">
      <w:r w:rsidRPr="00057D62">
        <w:rPr>
          <w:b/>
        </w:rPr>
        <w:t>Summary:</w:t>
      </w:r>
    </w:p>
    <w:p w14:paraId="65149A12" w14:textId="77777777" w:rsidR="00057D62" w:rsidRDefault="00057D62">
      <w:r>
        <w:t>The Greek verb tarassō carries the primary meaning of physically stirring up, agitating, or unsettling water, which metaphorically extends to causing mental distress, inner turmoil, or social and doctrinal confusion. In Galatians 5:10, the word describes the subversive activity of false teachers who throw the church into spiritual chaos and relational friction by preaching a corrupted gospel of legalism. By introducing human effort as a requirement for salvation, these agitators disrupted the divine peace and assurance that the true Gospel provides, inviting severe divine judgment upon themselves.</w:t>
      </w:r>
    </w:p>
    <w:p w14:paraId="3C4A88A7" w14:textId="77777777" w:rsidR="00057D62" w:rsidRDefault="00057D62"/>
    <w:p w14:paraId="6D8DC3B2" w14:textId="77777777" w:rsidR="00057D62" w:rsidRDefault="00057D62">
      <w:r w:rsidRPr="00057D62">
        <w:rPr>
          <w:b/>
        </w:rPr>
        <w:t>Full Study:</w:t>
      </w:r>
    </w:p>
    <w:p w14:paraId="04ACE143" w14:textId="77777777" w:rsidR="00057D62" w:rsidRDefault="00057D62"/>
    <w:p w14:paraId="7E200390" w14:textId="77777777" w:rsidR="00057D62" w:rsidRPr="00057D62" w:rsidRDefault="00057D62">
      <w:pPr>
        <w:rPr>
          <w:b/>
        </w:rPr>
      </w:pPr>
      <w:r w:rsidRPr="00057D62">
        <w:rPr>
          <w:b/>
        </w:rPr>
        <w:t>1. Word Picture / Background</w:t>
      </w:r>
    </w:p>
    <w:p w14:paraId="7449F50A" w14:textId="77777777" w:rsidR="00057D62" w:rsidRDefault="00057D62">
      <w:r>
        <w:t>The root concept of tarassō is physical agitation. It describes water that has been stirred up, muddied, or roiled, such as a pool troubled by an external force or a sea tossed by a storm. This image of settled, clear water suddenly becoming turbid, muddy, and restless serves as the foundational metaphor for all its figurative uses. When applied to the mind, emotions, or a community, it portrays a state of tranquility and clarity being violently disrupted, leaving behind confusion, anxiety, and instability.</w:t>
      </w:r>
    </w:p>
    <w:p w14:paraId="49CFFCF8" w14:textId="77777777" w:rsidR="00057D62" w:rsidRDefault="00057D62"/>
    <w:p w14:paraId="6D6BBDE6" w14:textId="77777777" w:rsidR="00057D62" w:rsidRPr="00057D62" w:rsidRDefault="00057D62">
      <w:pPr>
        <w:rPr>
          <w:b/>
        </w:rPr>
      </w:pPr>
      <w:r w:rsidRPr="00057D62">
        <w:rPr>
          <w:b/>
        </w:rPr>
        <w:t>2. Meaning / Lexical Definition</w:t>
      </w:r>
    </w:p>
    <w:p w14:paraId="7CE44AD5" w14:textId="77777777" w:rsidR="00057D62" w:rsidRDefault="00057D62">
      <w:r>
        <w:t>The verb tarassō has several distinct nuances depending on the context:</w:t>
      </w:r>
    </w:p>
    <w:p w14:paraId="72A73C5C" w14:textId="77777777" w:rsidR="00057D62" w:rsidRDefault="00057D62">
      <w:r>
        <w:t>• To agitate or stir up physically (as water).</w:t>
      </w:r>
    </w:p>
    <w:p w14:paraId="2C5EA352" w14:textId="77777777" w:rsidR="00057D62" w:rsidRDefault="00057D62">
      <w:r>
        <w:t>• To disturb mentally or emotionally, causing fear, grief, or deep anxiety.</w:t>
      </w:r>
    </w:p>
    <w:p w14:paraId="7FBEC86D" w14:textId="77777777" w:rsidR="00057D62" w:rsidRDefault="00057D62">
      <w:r>
        <w:t>• To throw into confusion, trouble, or unsettle a group of people socially or doctrinally.</w:t>
      </w:r>
    </w:p>
    <w:p w14:paraId="2B35720E" w14:textId="77777777" w:rsidR="00057D62" w:rsidRDefault="00057D62"/>
    <w:p w14:paraId="0742ECE0" w14:textId="77777777" w:rsidR="00057D62" w:rsidRDefault="00057D62">
      <w:r>
        <w:t>In the New Testament Epistles, the word specifically designates the action of troublemakers who introduce false teachings, thereby destroying the spiritual peace, doctrinal stability, and communal unity of believers.</w:t>
      </w:r>
    </w:p>
    <w:p w14:paraId="08E6FC5B" w14:textId="77777777" w:rsidR="00057D62" w:rsidRDefault="00057D62"/>
    <w:p w14:paraId="6354D0AB" w14:textId="77777777" w:rsidR="00057D62" w:rsidRPr="00057D62" w:rsidRDefault="00057D62">
      <w:pPr>
        <w:rPr>
          <w:b/>
        </w:rPr>
      </w:pPr>
      <w:r w:rsidRPr="00057D62">
        <w:rPr>
          <w:b/>
        </w:rPr>
        <w:t>3. Usage and Word Pictures</w:t>
      </w:r>
    </w:p>
    <w:p w14:paraId="142F3E28" w14:textId="77777777" w:rsidR="00057D62" w:rsidRDefault="00057D62">
      <w:r>
        <w:t>• Physical Agitation: The literal sense appears in John 5:7, where the sick man speaks of the water in the pool of Bethesda being "stirred up" (troubled).</w:t>
      </w:r>
    </w:p>
    <w:p w14:paraId="2DA1CAEA" w14:textId="77777777" w:rsidR="00057D62" w:rsidRDefault="00057D62">
      <w:r>
        <w:t>• Inward Distress: The word describes acute emotional turmoil. It is used of Zacharias's fear upon seeing the angel (Luke 1:12), the disciples' terror when they saw Jesus walking on the water (Matthew 14:26), and Herod's panic upon hearing of the birth of the Messiah (Matthew 2:3).</w:t>
      </w:r>
    </w:p>
    <w:p w14:paraId="2E54EF8C" w14:textId="77777777" w:rsidR="00057D62" w:rsidRDefault="00057D62">
      <w:r>
        <w:t>• Jesus' Own Agitation: Notably, the word describes Jesus' deep emotional and spiritual groaning at the tomb of Lazarus (John 11:33) and His troubled spirit when contemplating His impending betrayal and crucifixion (John 12:27, 13:21).</w:t>
      </w:r>
    </w:p>
    <w:p w14:paraId="42A63EDA" w14:textId="77777777" w:rsidR="00057D62" w:rsidRDefault="00057D62">
      <w:r>
        <w:t>• Social and Doctrinal Disruption: In Acts 15:24, the apostles address the gentile believers, acknowledging that certain teachers had "troubled" them with words, "unsettling" their souls by demanding keeping of the Law.</w:t>
      </w:r>
    </w:p>
    <w:p w14:paraId="0ED307BF" w14:textId="77777777" w:rsidR="00057D62" w:rsidRDefault="00057D62"/>
    <w:p w14:paraId="4529AE18" w14:textId="77777777" w:rsidR="00057D62" w:rsidRPr="00057D62" w:rsidRDefault="00057D62">
      <w:pPr>
        <w:rPr>
          <w:b/>
        </w:rPr>
      </w:pPr>
      <w:r w:rsidRPr="00057D62">
        <w:rPr>
          <w:b/>
        </w:rPr>
        <w:t>4. Theological Implications</w:t>
      </w:r>
    </w:p>
    <w:p w14:paraId="48484FCD" w14:textId="77777777" w:rsidR="00057D62" w:rsidRDefault="00057D62">
      <w:r>
        <w:t>The true Gospel of grace produces supernatural peace and rest for the soul, establishing believers on the solid foundation of Christ's finished work. In contrast, the work of legalistic teachers is inherently unsettling. By demanding circumcision and obedience to the Mosaic Law as conditions for justification, the agitators in Galatia shifted the basis of salvation from God's unmerited favor to human performance. This theological shift inevitably breeds anxiety, guilt, and spiritual insecurity. Therefore, "troubling" the church is not a minor administrative or theological disagreement; it is a direct assault on the work of Christ, which is why those who cause such trouble are warned of severe divine judgment.</w:t>
      </w:r>
    </w:p>
    <w:p w14:paraId="07752B6F" w14:textId="77777777" w:rsidR="00057D62" w:rsidRDefault="00057D62"/>
    <w:p w14:paraId="40E445FF" w14:textId="77777777" w:rsidR="00057D62" w:rsidRPr="00057D62" w:rsidRDefault="00057D62">
      <w:pPr>
        <w:rPr>
          <w:b/>
        </w:rPr>
      </w:pPr>
      <w:r w:rsidRPr="00057D62">
        <w:rPr>
          <w:b/>
        </w:rPr>
        <w:t>5. Contextual Nuance in the Passage</w:t>
      </w:r>
    </w:p>
    <w:p w14:paraId="766899E4" w14:textId="77777777" w:rsidR="00057D62" w:rsidRDefault="00057D62">
      <w:r>
        <w:t>In Galatians 5:10, Paul declares his confidence in the Galatians' ultimate loyalty to the truth, but adds: "but he who troubles you shall bear his judgment, whoever he is." The present active participle (ho tarassōn) points to a specific person or represents any individual who acts as an agitator in the congregation. These legalists were throwing the churches into doctrinal chaos and dividing the community. Paul uses tarassō to show that these teachers are not helping the Galatians grow in holiness, but are instead muddying the clear waters of grace, bringing spiritual distress, and fracturing the church's unity.</w:t>
      </w:r>
    </w:p>
    <w:p w14:paraId="55261360" w14:textId="77777777" w:rsidR="00057D62" w:rsidRDefault="00057D62"/>
    <w:p w14:paraId="4FE8314E" w14:textId="77777777" w:rsidR="00057D62" w:rsidRPr="00057D62" w:rsidRDefault="00057D62">
      <w:pPr>
        <w:rPr>
          <w:b/>
        </w:rPr>
      </w:pPr>
      <w:r w:rsidRPr="00057D62">
        <w:rPr>
          <w:b/>
        </w:rPr>
        <w:t>6. Key Uses in Other Verses (NKJV)</w:t>
      </w:r>
    </w:p>
    <w:p w14:paraId="51201D92" w14:textId="77777777" w:rsidR="00057D62" w:rsidRDefault="00057D62">
      <w:r>
        <w:t>• Matthew 14:26 - "And when the disciples saw Him walking on the sea, they were troubled, saying, 'It is a ghost!'"</w:t>
      </w:r>
    </w:p>
    <w:p w14:paraId="27F9AC92" w14:textId="77777777" w:rsidR="00057D62" w:rsidRDefault="00057D62">
      <w:r>
        <w:t>• John 14:1 - "Let not your heart be troubled; you believe in God, believe also in Me."</w:t>
      </w:r>
    </w:p>
    <w:p w14:paraId="1C772BB5" w14:textId="77777777" w:rsidR="00057D62" w:rsidRDefault="00057D62">
      <w:r>
        <w:t>• Acts 15:24 - "Since we have heard that some who went out from us have troubled you with words, unsettling your souls..."</w:t>
      </w:r>
    </w:p>
    <w:p w14:paraId="4BE9EAB3" w14:textId="77777777" w:rsidR="00057D62" w:rsidRDefault="00057D62">
      <w:r>
        <w:t>• Galatians 1:7 - "...which is not another; but there are some who trouble you and want to pervert the gospel of Christ."</w:t>
      </w:r>
    </w:p>
    <w:p w14:paraId="2571FCDA" w14:textId="77777777" w:rsidR="00057D62" w:rsidRDefault="00057D62">
      <w:r>
        <w:t>• 1 Peter 3:14 - "And do not be afraid of their threats, nor be troubled."</w:t>
      </w:r>
    </w:p>
    <w:p w14:paraId="4C4DEA0C" w14:textId="77777777" w:rsidR="00057D62" w:rsidRDefault="00057D62"/>
    <w:p w14:paraId="2121BC64" w14:textId="77777777" w:rsidR="00057D62" w:rsidRPr="00057D62" w:rsidRDefault="00057D62">
      <w:pPr>
        <w:rPr>
          <w:b/>
        </w:rPr>
      </w:pPr>
      <w:r w:rsidRPr="00057D62">
        <w:rPr>
          <w:b/>
        </w:rPr>
        <w:t>7. Other Relevant Insights</w:t>
      </w:r>
    </w:p>
    <w:p w14:paraId="5EF6C8E8" w14:textId="77777777" w:rsidR="00057D62" w:rsidRDefault="00057D62">
      <w:r>
        <w:t>The contrast between the work of the Holy Spirit and the work of the troubler is absolute. The Spirit produces peace, gentleness, and self-control (Galatians 5:22-23), while the legalist produces strife, confusion, and spiritual insecurity. Paul's use of the singular "he who troubles you" highlights the disproportionate damage a single false teacher or divisive individual can cause within a body of believers. Just as a small amount of dirt can ruin a well of clean water, one agitator can corrupt the faith and peace of an entire community.</w:t>
      </w:r>
    </w:p>
    <w:p w14:paraId="0B392B84" w14:textId="77777777" w:rsidR="00057D62" w:rsidRDefault="00057D62"/>
    <w:p w14:paraId="637CEC3B" w14:textId="77777777" w:rsidR="00057D62" w:rsidRPr="00057D62" w:rsidRDefault="00057D62">
      <w:pPr>
        <w:rPr>
          <w:b/>
        </w:rPr>
      </w:pPr>
      <w:r w:rsidRPr="00057D62">
        <w:rPr>
          <w:b/>
        </w:rPr>
        <w:t>8. References</w:t>
      </w:r>
    </w:p>
    <w:p w14:paraId="1A97AE2B" w14:textId="77777777" w:rsidR="00057D62" w:rsidRDefault="00057D62">
      <w:r>
        <w:t>• BDAG, s.v. "tarassō."</w:t>
      </w:r>
    </w:p>
    <w:p w14:paraId="764768CE" w14:textId="77777777" w:rsidR="00057D62" w:rsidRDefault="00057D62">
      <w:r>
        <w:t>• Thayer's Greek-English Lexicon, s.v. "tarassō."</w:t>
      </w:r>
    </w:p>
    <w:p w14:paraId="6CBEB926" w14:textId="77777777" w:rsidR="00057D62" w:rsidRDefault="00057D62">
      <w:r>
        <w:t>• Theological Dictionary of the New Testament, Vol. 8, pp. 44-47.</w:t>
      </w:r>
    </w:p>
    <w:p w14:paraId="69960327" w14:textId="77777777" w:rsidR="00057D62" w:rsidRDefault="00057D62">
      <w:r>
        <w:t>• Vine's Expository Dictionary of New Testament Words, s.v. "trouble."</w:t>
      </w:r>
    </w:p>
    <w:p w14:paraId="7DE27EA6" w14:textId="3B03CC28" w:rsidR="004C5552" w:rsidRDefault="00057D62">
      <w:r>
        <w:t>• Blue Letter Bible, Strong's G5015.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62"/>
    <w:rsid w:val="00017747"/>
    <w:rsid w:val="00023A4A"/>
    <w:rsid w:val="00057D6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A3B1"/>
  <w15:chartTrackingRefBased/>
  <w15:docId w15:val="{5C41E741-B1F1-4144-B375-47621697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D62"/>
    <w:rPr>
      <w:rFonts w:eastAsiaTheme="majorEastAsia" w:cstheme="majorBidi"/>
      <w:color w:val="272727" w:themeColor="text1" w:themeTint="D8"/>
    </w:rPr>
  </w:style>
  <w:style w:type="paragraph" w:styleId="Title">
    <w:name w:val="Title"/>
    <w:basedOn w:val="Normal"/>
    <w:next w:val="Normal"/>
    <w:link w:val="TitleChar"/>
    <w:uiPriority w:val="10"/>
    <w:qFormat/>
    <w:rsid w:val="0005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D62"/>
    <w:pPr>
      <w:spacing w:before="160"/>
      <w:jc w:val="center"/>
    </w:pPr>
    <w:rPr>
      <w:i/>
      <w:iCs/>
      <w:color w:val="404040" w:themeColor="text1" w:themeTint="BF"/>
    </w:rPr>
  </w:style>
  <w:style w:type="character" w:customStyle="1" w:styleId="QuoteChar">
    <w:name w:val="Quote Char"/>
    <w:basedOn w:val="DefaultParagraphFont"/>
    <w:link w:val="Quote"/>
    <w:uiPriority w:val="29"/>
    <w:rsid w:val="00057D62"/>
    <w:rPr>
      <w:i/>
      <w:iCs/>
      <w:color w:val="404040" w:themeColor="text1" w:themeTint="BF"/>
    </w:rPr>
  </w:style>
  <w:style w:type="paragraph" w:styleId="ListParagraph">
    <w:name w:val="List Paragraph"/>
    <w:basedOn w:val="Normal"/>
    <w:uiPriority w:val="34"/>
    <w:qFormat/>
    <w:rsid w:val="00057D62"/>
    <w:pPr>
      <w:ind w:left="720"/>
      <w:contextualSpacing/>
    </w:pPr>
  </w:style>
  <w:style w:type="character" w:styleId="IntenseEmphasis">
    <w:name w:val="Intense Emphasis"/>
    <w:basedOn w:val="DefaultParagraphFont"/>
    <w:uiPriority w:val="21"/>
    <w:qFormat/>
    <w:rsid w:val="00057D62"/>
    <w:rPr>
      <w:i/>
      <w:iCs/>
      <w:color w:val="2E74B5" w:themeColor="accent1" w:themeShade="BF"/>
    </w:rPr>
  </w:style>
  <w:style w:type="paragraph" w:styleId="IntenseQuote">
    <w:name w:val="Intense Quote"/>
    <w:basedOn w:val="Normal"/>
    <w:next w:val="Normal"/>
    <w:link w:val="IntenseQuoteChar"/>
    <w:uiPriority w:val="30"/>
    <w:qFormat/>
    <w:rsid w:val="00057D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7D62"/>
    <w:rPr>
      <w:i/>
      <w:iCs/>
      <w:color w:val="2E74B5" w:themeColor="accent1" w:themeShade="BF"/>
    </w:rPr>
  </w:style>
  <w:style w:type="character" w:styleId="IntenseReference">
    <w:name w:val="Intense Reference"/>
    <w:basedOn w:val="DefaultParagraphFont"/>
    <w:uiPriority w:val="32"/>
    <w:qFormat/>
    <w:rsid w:val="00057D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4588</Characters>
  <Application>Microsoft Office Word</Application>
  <DocSecurity>0</DocSecurity>
  <Lines>88</Lines>
  <Paragraphs>47</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