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2ADAD" w14:textId="77777777" w:rsidR="00887D26" w:rsidRPr="00887D26" w:rsidRDefault="00887D26">
      <w:pPr>
        <w:rPr>
          <w:b/>
        </w:rPr>
      </w:pPr>
      <w:r w:rsidRPr="00887D26">
        <w:rPr>
          <w:b/>
        </w:rPr>
        <w:t>DESIRES - ( epithymia , Strong's G1939 )</w:t>
      </w:r>
    </w:p>
    <w:p w14:paraId="35EC4981" w14:textId="77777777" w:rsidR="00887D26" w:rsidRDefault="00887D26">
      <w:r w:rsidRPr="00887D26">
        <w:rPr>
          <w:b/>
        </w:rPr>
        <w:t>Summary:</w:t>
      </w:r>
    </w:p>
    <w:p w14:paraId="2A99767D" w14:textId="77777777" w:rsidR="00887D26" w:rsidRDefault="00887D26">
      <w:r>
        <w:t>The Greek word epithymia fundamentally describes a strong craving, passionate longing, or intense desire. While it can occasionally refer to positive or neutral longings, in the New Testament—and especially in the writings of Paul—it overwhelmingly carries a negative connotation. It describes the illicit, rebellious, or self-centered cravings of the fallen human nature, frequently translated as "lusts." In Galatians 5:24, it identifies the deep-seated, sinful appetites of the flesh that the believer has decisively put to death through union with Jesus Christ.</w:t>
      </w:r>
    </w:p>
    <w:p w14:paraId="6A46FE17" w14:textId="77777777" w:rsidR="00887D26" w:rsidRDefault="00887D26"/>
    <w:p w14:paraId="3A7CA377" w14:textId="77777777" w:rsidR="00887D26" w:rsidRDefault="00887D26">
      <w:r w:rsidRPr="00887D26">
        <w:rPr>
          <w:b/>
        </w:rPr>
        <w:t>Full Study:</w:t>
      </w:r>
    </w:p>
    <w:p w14:paraId="0CF559A9" w14:textId="77777777" w:rsidR="00887D26" w:rsidRDefault="00887D26"/>
    <w:p w14:paraId="51CD3C1B" w14:textId="77777777" w:rsidR="00887D26" w:rsidRPr="00887D26" w:rsidRDefault="00887D26">
      <w:pPr>
        <w:rPr>
          <w:b/>
        </w:rPr>
      </w:pPr>
      <w:r w:rsidRPr="00887D26">
        <w:rPr>
          <w:b/>
        </w:rPr>
        <w:t>1. Word Picture / Background</w:t>
      </w:r>
    </w:p>
    <w:p w14:paraId="2B3830E5" w14:textId="77777777" w:rsidR="00887D26" w:rsidRDefault="00887D26">
      <w:r>
        <w:t>• Epithymia is a compound word formed from the preposition epi (meaning "upon" or functioning as an intensifier) and thymos (meaning "passion," "wrath," or "heavy breathing").</w:t>
      </w:r>
    </w:p>
    <w:p w14:paraId="544BBE77" w14:textId="77777777" w:rsidR="00887D26" w:rsidRDefault="00887D26">
      <w:r>
        <w:t>• The historical picture behind the word is one of heavy breathing or panting after something. It conveys an intense heat or fixation of desire—a craving that consumes the mind and directs the will toward an object of gratification.</w:t>
      </w:r>
    </w:p>
    <w:p w14:paraId="5FAB282F" w14:textId="77777777" w:rsidR="00887D26" w:rsidRDefault="00887D26"/>
    <w:p w14:paraId="39D28029" w14:textId="77777777" w:rsidR="00887D26" w:rsidRPr="00887D26" w:rsidRDefault="00887D26">
      <w:pPr>
        <w:rPr>
          <w:b/>
        </w:rPr>
      </w:pPr>
      <w:r w:rsidRPr="00887D26">
        <w:rPr>
          <w:b/>
        </w:rPr>
        <w:t>2. Meaning / Lexical Definition</w:t>
      </w:r>
    </w:p>
    <w:p w14:paraId="0F731C07" w14:textId="77777777" w:rsidR="00887D26" w:rsidRDefault="00887D26">
      <w:r>
        <w:t>• The primary definition is a great desire, longing, or craving.</w:t>
      </w:r>
    </w:p>
    <w:p w14:paraId="01D7EF8E" w14:textId="77777777" w:rsidR="00887D26" w:rsidRDefault="00887D26">
      <w:r>
        <w:t>• Lexically, the word itself is morally neutral. Its moral quality is determined by the object being desired. For example, Jesus used epithymia to describe His earnest desire to eat the Passover with His disciples (Luke 22:15), and Paul used it for his deep longing to be with fellow believers (1 Thessalonians 2:17).</w:t>
      </w:r>
    </w:p>
    <w:p w14:paraId="5A4FEAC3" w14:textId="77777777" w:rsidR="00887D26" w:rsidRDefault="00887D26">
      <w:r>
        <w:t>• However, when used without a positive qualifier—especially in doctrinal contexts regarding sin—it denotes irregular, self-indulgent, and forbidden cravings. It becomes the standard New Testament term for "lust," encompassing far more than just sexual desire, extending to greed, pride, and any appetite that rebels against God.</w:t>
      </w:r>
    </w:p>
    <w:p w14:paraId="37627FF6" w14:textId="77777777" w:rsidR="00887D26" w:rsidRDefault="00887D26"/>
    <w:p w14:paraId="4FF730FD" w14:textId="77777777" w:rsidR="00887D26" w:rsidRPr="00887D26" w:rsidRDefault="00887D26">
      <w:pPr>
        <w:rPr>
          <w:b/>
        </w:rPr>
      </w:pPr>
      <w:r w:rsidRPr="00887D26">
        <w:rPr>
          <w:b/>
        </w:rPr>
        <w:t>3. Usage and Word Pictures</w:t>
      </w:r>
    </w:p>
    <w:p w14:paraId="1EC8EAA3" w14:textId="77777777" w:rsidR="00887D26" w:rsidRDefault="00887D26">
      <w:r>
        <w:t>• The New Testament frequently pairs epithymia with the "flesh" (sarx) to describe the internal engine of sinful behavior. It is the craving that produces the outward acts of sin.</w:t>
      </w:r>
    </w:p>
    <w:p w14:paraId="7ADDDA70" w14:textId="77777777" w:rsidR="00887D26" w:rsidRDefault="00887D26">
      <w:r>
        <w:t>• Biblical writers paint vivid portraits of these desires: they are "deceitful" because they promise joy but deliver death (Ephesians 4:22); they "war against the soul" like an invading army (1 Peter 2:11); and they act like bait on a hook, meant to draw a person away and entice them into a trap (James 1:14).</w:t>
      </w:r>
    </w:p>
    <w:p w14:paraId="46D6058A" w14:textId="77777777" w:rsidR="00887D26" w:rsidRDefault="00887D26"/>
    <w:p w14:paraId="4D3EA1F2" w14:textId="77777777" w:rsidR="00887D26" w:rsidRPr="00887D26" w:rsidRDefault="00887D26">
      <w:pPr>
        <w:rPr>
          <w:b/>
        </w:rPr>
      </w:pPr>
      <w:r w:rsidRPr="00887D26">
        <w:rPr>
          <w:b/>
        </w:rPr>
        <w:t>4. Theological Implications</w:t>
      </w:r>
    </w:p>
    <w:p w14:paraId="15557310" w14:textId="77777777" w:rsidR="00887D26" w:rsidRDefault="00887D26">
      <w:r>
        <w:t>• Epithymia highlights the depth of humanity's fallen condition. Sin is not merely a behavioral issue consisting of outward rule-breaking; it is fundamentally an issue of corrupted affections. The human heart naturally "pants after" the wrong things.</w:t>
      </w:r>
    </w:p>
    <w:p w14:paraId="5278CF56" w14:textId="77777777" w:rsidR="00887D26" w:rsidRDefault="00887D26">
      <w:r>
        <w:t>• True sanctification requires a transformation of these internal desires, not just the management of external actions.</w:t>
      </w:r>
    </w:p>
    <w:p w14:paraId="40283E24" w14:textId="77777777" w:rsidR="00887D26" w:rsidRDefault="00887D26">
      <w:r>
        <w:t>• The concept of crucifying these desires emphasizes that moral reformation is impossible in the flesh. Believers require a radical execution of the old self—a spiritual death to sin achieved only by being co-crucified with Christ.</w:t>
      </w:r>
    </w:p>
    <w:p w14:paraId="7DDED77A" w14:textId="77777777" w:rsidR="00887D26" w:rsidRDefault="00887D26"/>
    <w:p w14:paraId="5DFF24E8" w14:textId="77777777" w:rsidR="00887D26" w:rsidRPr="00887D26" w:rsidRDefault="00887D26">
      <w:pPr>
        <w:rPr>
          <w:b/>
        </w:rPr>
      </w:pPr>
      <w:r w:rsidRPr="00887D26">
        <w:rPr>
          <w:b/>
        </w:rPr>
        <w:t>5. Contextual Nuance in the Passage</w:t>
      </w:r>
    </w:p>
    <w:p w14:paraId="72BC79D5" w14:textId="77777777" w:rsidR="00887D26" w:rsidRDefault="00887D26">
      <w:r>
        <w:t>• In Galatians 5:24, "desires" (epithymiais) is paired with "passions" (pathēmasin). While "passions" focuses on the underlying, passive, raw impulses or afflictions of the sinful nature, "desires" points to the active, directed cravings for specific sinful gratification.</w:t>
      </w:r>
    </w:p>
    <w:p w14:paraId="7FD17D60" w14:textId="77777777" w:rsidR="00887D26" w:rsidRDefault="00887D26">
      <w:r>
        <w:t>• Paul states that those who belong to Christ "have crucified" these desires. This is an aorist (past tense) reality. It is a decisive, settled break with the old nature. Though illicit cravings will still attempt to rise up in the believer's experience, their ruling power has been legally and spiritually shattered on the cross.</w:t>
      </w:r>
    </w:p>
    <w:p w14:paraId="4B22DC54" w14:textId="77777777" w:rsidR="00887D26" w:rsidRDefault="00887D26"/>
    <w:p w14:paraId="17728FDD" w14:textId="77777777" w:rsidR="00887D26" w:rsidRPr="00887D26" w:rsidRDefault="00887D26">
      <w:pPr>
        <w:rPr>
          <w:b/>
        </w:rPr>
      </w:pPr>
      <w:r w:rsidRPr="00887D26">
        <w:rPr>
          <w:b/>
        </w:rPr>
        <w:t>6. Key Uses in Other Verses (NKJV)</w:t>
      </w:r>
    </w:p>
    <w:p w14:paraId="788D79A7" w14:textId="77777777" w:rsidR="00887D26" w:rsidRDefault="00887D26">
      <w:r>
        <w:t>• Mark 4:19 – "and the cares of this world, the deceitfulness of riches, and the desires for other things entering in choke the word, and it becomes unfruitful."</w:t>
      </w:r>
    </w:p>
    <w:p w14:paraId="0B29EACE" w14:textId="77777777" w:rsidR="00887D26" w:rsidRDefault="00887D26">
      <w:r>
        <w:t>• Romans 7:8 – "But sin, taking opportunity by the commandment, produced in me all manner of evil desire. For apart from the law sin was dead."</w:t>
      </w:r>
    </w:p>
    <w:p w14:paraId="6DE38401" w14:textId="77777777" w:rsidR="00887D26" w:rsidRDefault="00887D26">
      <w:r>
        <w:t>• Ephesians 2:3 – "among whom also we all once conducted ourselves in the lusts of our flesh, fulfilling the desires of the flesh and of the mind..."</w:t>
      </w:r>
    </w:p>
    <w:p w14:paraId="1B82026F" w14:textId="77777777" w:rsidR="00887D26" w:rsidRDefault="00887D26">
      <w:r>
        <w:t>• James 1:14 – "But each one is tempted when he is drawn away by his own desires and enticed."</w:t>
      </w:r>
    </w:p>
    <w:p w14:paraId="027B9E22" w14:textId="77777777" w:rsidR="00887D26" w:rsidRDefault="00887D26">
      <w:r>
        <w:t>• 1 John 2:16 – "For all that is in the world—the lust of the flesh, the lust of the eyes, and the pride of life—is not of the Father but is of the world."</w:t>
      </w:r>
    </w:p>
    <w:p w14:paraId="2A8F0551" w14:textId="77777777" w:rsidR="00887D26" w:rsidRDefault="00887D26"/>
    <w:p w14:paraId="61EED851" w14:textId="77777777" w:rsidR="00887D26" w:rsidRPr="00887D26" w:rsidRDefault="00887D26">
      <w:pPr>
        <w:rPr>
          <w:b/>
        </w:rPr>
      </w:pPr>
      <w:r w:rsidRPr="00887D26">
        <w:rPr>
          <w:b/>
        </w:rPr>
        <w:t>7. Other Relevant Insights</w:t>
      </w:r>
    </w:p>
    <w:p w14:paraId="67054412" w14:textId="77777777" w:rsidR="00887D26" w:rsidRDefault="00887D26">
      <w:r>
        <w:t>• Pastoral Application: Believers often experience intense guilt when a sudden, sinful desire flares up. Recognizing the nature of epithymia helps Christians understand that while the flesh still craves sin, they are no longer slaves to it. The defense against illicit desires is not mere willpower, but rather walking in the Spirit (Galatians 5:16)—cultivating a stronger, superior desire for God that starves out the cravings of the flesh.</w:t>
      </w:r>
    </w:p>
    <w:p w14:paraId="42A006BC" w14:textId="77777777" w:rsidR="00887D26" w:rsidRDefault="00887D26"/>
    <w:p w14:paraId="7F43251F" w14:textId="77777777" w:rsidR="00887D26" w:rsidRPr="00887D26" w:rsidRDefault="00887D26">
      <w:pPr>
        <w:rPr>
          <w:b/>
        </w:rPr>
      </w:pPr>
      <w:r w:rsidRPr="00887D26">
        <w:rPr>
          <w:b/>
        </w:rPr>
        <w:t>8. References</w:t>
      </w:r>
    </w:p>
    <w:p w14:paraId="40DE19AF" w14:textId="77777777" w:rsidR="00887D26" w:rsidRDefault="00887D26">
      <w:r>
        <w:t>• BDAG, Greek-English Lexicon of the New Testament and Other Early Christian Literature</w:t>
      </w:r>
    </w:p>
    <w:p w14:paraId="53D77217" w14:textId="77777777" w:rsidR="00887D26" w:rsidRDefault="00887D26">
      <w:r>
        <w:t>• Theological Dictionary of the New Testament (TDNT)</w:t>
      </w:r>
    </w:p>
    <w:p w14:paraId="501B457C" w14:textId="77777777" w:rsidR="00887D26" w:rsidRDefault="00887D26">
      <w:r>
        <w:t>• Vine's Expository Dictionary of New Testament Words</w:t>
      </w:r>
    </w:p>
    <w:p w14:paraId="7F7C4284" w14:textId="41459205" w:rsidR="004C5552" w:rsidRDefault="00887D26">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D2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87D2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9AD07"/>
  <w15:chartTrackingRefBased/>
  <w15:docId w15:val="{936E2309-6A69-4DC4-A51C-CCA836186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87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87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D26"/>
    <w:rPr>
      <w:rFonts w:eastAsiaTheme="majorEastAsia" w:cstheme="majorBidi"/>
      <w:color w:val="272727" w:themeColor="text1" w:themeTint="D8"/>
    </w:rPr>
  </w:style>
  <w:style w:type="paragraph" w:styleId="Title">
    <w:name w:val="Title"/>
    <w:basedOn w:val="Normal"/>
    <w:next w:val="Normal"/>
    <w:link w:val="TitleChar"/>
    <w:uiPriority w:val="10"/>
    <w:qFormat/>
    <w:rsid w:val="00887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D26"/>
    <w:pPr>
      <w:spacing w:before="160"/>
      <w:jc w:val="center"/>
    </w:pPr>
    <w:rPr>
      <w:i/>
      <w:iCs/>
      <w:color w:val="404040" w:themeColor="text1" w:themeTint="BF"/>
    </w:rPr>
  </w:style>
  <w:style w:type="character" w:customStyle="1" w:styleId="QuoteChar">
    <w:name w:val="Quote Char"/>
    <w:basedOn w:val="DefaultParagraphFont"/>
    <w:link w:val="Quote"/>
    <w:uiPriority w:val="29"/>
    <w:rsid w:val="00887D26"/>
    <w:rPr>
      <w:i/>
      <w:iCs/>
      <w:color w:val="404040" w:themeColor="text1" w:themeTint="BF"/>
    </w:rPr>
  </w:style>
  <w:style w:type="paragraph" w:styleId="ListParagraph">
    <w:name w:val="List Paragraph"/>
    <w:basedOn w:val="Normal"/>
    <w:uiPriority w:val="34"/>
    <w:qFormat/>
    <w:rsid w:val="00887D26"/>
    <w:pPr>
      <w:ind w:left="720"/>
      <w:contextualSpacing/>
    </w:pPr>
  </w:style>
  <w:style w:type="character" w:styleId="IntenseEmphasis">
    <w:name w:val="Intense Emphasis"/>
    <w:basedOn w:val="DefaultParagraphFont"/>
    <w:uiPriority w:val="21"/>
    <w:qFormat/>
    <w:rsid w:val="00887D26"/>
    <w:rPr>
      <w:i/>
      <w:iCs/>
      <w:color w:val="2E74B5" w:themeColor="accent1" w:themeShade="BF"/>
    </w:rPr>
  </w:style>
  <w:style w:type="paragraph" w:styleId="IntenseQuote">
    <w:name w:val="Intense Quote"/>
    <w:basedOn w:val="Normal"/>
    <w:next w:val="Normal"/>
    <w:link w:val="IntenseQuoteChar"/>
    <w:uiPriority w:val="30"/>
    <w:qFormat/>
    <w:rsid w:val="00887D2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87D26"/>
    <w:rPr>
      <w:i/>
      <w:iCs/>
      <w:color w:val="2E74B5" w:themeColor="accent1" w:themeShade="BF"/>
    </w:rPr>
  </w:style>
  <w:style w:type="character" w:styleId="IntenseReference">
    <w:name w:val="Intense Reference"/>
    <w:basedOn w:val="DefaultParagraphFont"/>
    <w:uiPriority w:val="32"/>
    <w:qFormat/>
    <w:rsid w:val="00887D2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820</Words>
  <Characters>4268</Characters>
  <Application>Microsoft Office Word</Application>
  <DocSecurity>0</DocSecurity>
  <Lines>82</Lines>
  <Paragraphs>44</Paragraphs>
  <ScaleCrop>false</ScaleCrop>
  <Company/>
  <LinksUpToDate>false</LinksUpToDate>
  <CharactersWithSpaces>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2026-08-13T01:55:00Z</dcterms:created>
  <dcterms:modified xsi:type="dcterms:W3CDTF">2026-08-13T01:55:00Z</dcterms:modified>
</cp:coreProperties>
</file>