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EE5D4" w14:textId="77777777" w:rsidR="00B96BAC" w:rsidRPr="00B96BAC" w:rsidRDefault="00B96BAC">
      <w:pPr>
        <w:rPr>
          <w:b/>
        </w:rPr>
      </w:pPr>
      <w:r w:rsidRPr="00B96BAC">
        <w:rPr>
          <w:b/>
        </w:rPr>
        <w:t>DEBTOR - ( opheiletēs , Strong's G3781 )</w:t>
      </w:r>
    </w:p>
    <w:p w14:paraId="36ACA58C" w14:textId="77777777" w:rsidR="00B96BAC" w:rsidRDefault="00B96BAC">
      <w:r w:rsidRPr="00B96BAC">
        <w:rPr>
          <w:b/>
        </w:rPr>
        <w:t>Summary:</w:t>
      </w:r>
    </w:p>
    <w:p w14:paraId="15D9EDAF" w14:textId="77777777" w:rsidR="00B96BAC" w:rsidRDefault="00B96BAC">
      <w:r>
        <w:t xml:space="preserve">The word refers to someone who owes something to another, one bound by a strict duty, or one held by a moral or financial obligation. In the Greco-Roman world, it described a person legally bound to repay a loan or fulfill a contractual duty. Biblically, it is frequently used to describe spiritual realities, mapping financial indebtedness onto moral and theological obligations. In Galatians 5:3, the word carries a heavy legal and covenantal weight: to accept circumcision as a requirement for salvation is to sign a binding contract, making a person a legal debtor obligated to flawlessly keep every single commandment of the Mosaic Law. </w:t>
      </w:r>
    </w:p>
    <w:p w14:paraId="213AF274" w14:textId="77777777" w:rsidR="00B96BAC" w:rsidRDefault="00B96BAC"/>
    <w:p w14:paraId="18BFE3F1" w14:textId="77777777" w:rsidR="00B96BAC" w:rsidRDefault="00B96BAC">
      <w:r w:rsidRPr="00B96BAC">
        <w:rPr>
          <w:b/>
        </w:rPr>
        <w:t>Full Study:</w:t>
      </w:r>
    </w:p>
    <w:p w14:paraId="30D688CD" w14:textId="77777777" w:rsidR="00B96BAC" w:rsidRDefault="00B96BAC"/>
    <w:p w14:paraId="253AD7AF" w14:textId="77777777" w:rsidR="00B96BAC" w:rsidRPr="00B96BAC" w:rsidRDefault="00B96BAC">
      <w:pPr>
        <w:rPr>
          <w:b/>
        </w:rPr>
      </w:pPr>
      <w:r w:rsidRPr="00B96BAC">
        <w:rPr>
          <w:b/>
        </w:rPr>
        <w:t>1. Word Picture / Background</w:t>
      </w:r>
    </w:p>
    <w:p w14:paraId="4B3BBDD7" w14:textId="77777777" w:rsidR="00B96BAC" w:rsidRDefault="00B96BAC">
      <w:r>
        <w:t>• The term derives from the verb opheilō, which means "to owe" or "to be indebted."</w:t>
      </w:r>
    </w:p>
    <w:p w14:paraId="069EAE97" w14:textId="77777777" w:rsidR="00B96BAC" w:rsidRDefault="00B96BAC">
      <w:r>
        <w:t>• In the ancient world, debt was a severe and binding reality. A debtor who could not pay was legally subject to imprisonment, forced labor, or being sold into slavery along with his family to clear the ledger.</w:t>
      </w:r>
    </w:p>
    <w:p w14:paraId="5FE3F704" w14:textId="77777777" w:rsidR="00B96BAC" w:rsidRDefault="00B96BAC">
      <w:r>
        <w:t>• Culturally, a debtor was someone whose freedom was severely restricted until the obligation was satisfied. The debt hung over the person, dictating their actions, finances, and future.</w:t>
      </w:r>
    </w:p>
    <w:p w14:paraId="4D7F60A4" w14:textId="77777777" w:rsidR="00B96BAC" w:rsidRDefault="00B96BAC">
      <w:r>
        <w:t>• In Jewish thought, the concept of financial debt was seamlessly transferred to the concept of sin against God. To sin was to incur a moral debt to the Creator that required payment or forgiveness.</w:t>
      </w:r>
    </w:p>
    <w:p w14:paraId="0B9D12D4" w14:textId="77777777" w:rsidR="00B96BAC" w:rsidRDefault="00B96BAC"/>
    <w:p w14:paraId="159D99FE" w14:textId="77777777" w:rsidR="00B96BAC" w:rsidRPr="00B96BAC" w:rsidRDefault="00B96BAC">
      <w:pPr>
        <w:rPr>
          <w:b/>
        </w:rPr>
      </w:pPr>
      <w:r w:rsidRPr="00B96BAC">
        <w:rPr>
          <w:b/>
        </w:rPr>
        <w:t>2. Meaning / Lexical Definition</w:t>
      </w:r>
    </w:p>
    <w:p w14:paraId="01975466" w14:textId="77777777" w:rsidR="00B96BAC" w:rsidRDefault="00B96BAC">
      <w:r>
        <w:t>• A debtor; someone who owes money or property to someone else.</w:t>
      </w:r>
    </w:p>
    <w:p w14:paraId="401AE312" w14:textId="77777777" w:rsidR="00B96BAC" w:rsidRDefault="00B96BAC">
      <w:r>
        <w:t>• One who is held by an obligation or bound to a specific duty.</w:t>
      </w:r>
    </w:p>
    <w:p w14:paraId="48E0A18F" w14:textId="77777777" w:rsidR="00B96BAC" w:rsidRDefault="00B96BAC">
      <w:r>
        <w:t>• One who owes God a perfect obedience, and having failed, owes the penalty; a sinner.</w:t>
      </w:r>
    </w:p>
    <w:p w14:paraId="0DB34C52" w14:textId="77777777" w:rsidR="00B96BAC" w:rsidRDefault="00B96BAC">
      <w:r>
        <w:t>• In its broader semantic range, it describes anyone who is under a compelling necessity to perform a specific action or live a certain way.</w:t>
      </w:r>
    </w:p>
    <w:p w14:paraId="7C84C3EB" w14:textId="77777777" w:rsidR="00B96BAC" w:rsidRDefault="00B96BAC"/>
    <w:p w14:paraId="659DF642" w14:textId="77777777" w:rsidR="00B96BAC" w:rsidRPr="00B96BAC" w:rsidRDefault="00B96BAC">
      <w:pPr>
        <w:rPr>
          <w:b/>
        </w:rPr>
      </w:pPr>
      <w:r w:rsidRPr="00B96BAC">
        <w:rPr>
          <w:b/>
        </w:rPr>
        <w:t>3. Usage and Word Pictures</w:t>
      </w:r>
    </w:p>
    <w:p w14:paraId="47376F08" w14:textId="77777777" w:rsidR="00B96BAC" w:rsidRDefault="00B96BAC">
      <w:r>
        <w:t>• Financial Bankruptcy: Used literally of a servant who owed a king an unpayable sum of ten thousand talents. The sheer impossibility of paying the debt highlights the hopelessness of the debtor.</w:t>
      </w:r>
    </w:p>
    <w:p w14:paraId="73D6DFB0" w14:textId="77777777" w:rsidR="00B96BAC" w:rsidRDefault="00B96BAC">
      <w:r>
        <w:t>• Sin as a Debt: Used in the Lord's Prayer to picture sins as debts that must be canceled by a merciful God.</w:t>
      </w:r>
    </w:p>
    <w:p w14:paraId="190BB90E" w14:textId="77777777" w:rsidR="00B96BAC" w:rsidRDefault="00B96BAC">
      <w:r>
        <w:t>• The Gospel Obligation: Used by Paul to describe his compelling, inescapable duty to preach the gospel to all nations. He viewed himself as a man in debt to the lost, owing them the good news of Christ.</w:t>
      </w:r>
    </w:p>
    <w:p w14:paraId="7BB8F5CA" w14:textId="77777777" w:rsidR="00B96BAC" w:rsidRDefault="00B96BAC">
      <w:r>
        <w:t>• Covenantal Binding: Used to describe the absolute requirement placed upon anyone who attempts to earn justification through the legalistic systems of the Old Covenant.</w:t>
      </w:r>
    </w:p>
    <w:p w14:paraId="6260B82B" w14:textId="77777777" w:rsidR="00B96BAC" w:rsidRDefault="00B96BAC"/>
    <w:p w14:paraId="3EA350AB" w14:textId="77777777" w:rsidR="00B96BAC" w:rsidRPr="00B96BAC" w:rsidRDefault="00B96BAC">
      <w:pPr>
        <w:rPr>
          <w:b/>
        </w:rPr>
      </w:pPr>
      <w:r w:rsidRPr="00B96BAC">
        <w:rPr>
          <w:b/>
        </w:rPr>
        <w:t>4. Theological Implications</w:t>
      </w:r>
    </w:p>
    <w:p w14:paraId="69F216EA" w14:textId="77777777" w:rsidR="00B96BAC" w:rsidRDefault="00B96BAC">
      <w:r>
        <w:t>• The Indivisibility of the Law: The primary theological truth in Galatians 5 is that the Law of Moses is a unified whole. It is not a buffet where one can select circumcision and ignore the dietary laws or sacrificial system. To adopt any part of it for justification is to obligate oneself to all of it.</w:t>
      </w:r>
    </w:p>
    <w:p w14:paraId="20F85C54" w14:textId="77777777" w:rsidR="00B96BAC" w:rsidRDefault="00B96BAC">
      <w:r>
        <w:t>• The Impossibility of Self-Salvation: Because no fallen human being can perfectly keep the whole law, choosing to become a "debtor" to the law guarantees spiritual bankruptcy and condemnation. The debt is too great to pay.</w:t>
      </w:r>
    </w:p>
    <w:p w14:paraId="6D1C9C78" w14:textId="77777777" w:rsidR="00B96BAC" w:rsidRDefault="00B96BAC">
      <w:r>
        <w:t>• The Transfer of Obligation: The New Testament teaches that believers are freed from the debt of the law through Christ's payment. Consequently, they are no longer debtors to the flesh, but they become bound in loving obligation to the Spirit of God.</w:t>
      </w:r>
    </w:p>
    <w:p w14:paraId="3A295346" w14:textId="77777777" w:rsidR="00B96BAC" w:rsidRDefault="00B96BAC"/>
    <w:p w14:paraId="008E8D43" w14:textId="77777777" w:rsidR="00B96BAC" w:rsidRPr="00B96BAC" w:rsidRDefault="00B96BAC">
      <w:pPr>
        <w:rPr>
          <w:b/>
        </w:rPr>
      </w:pPr>
      <w:r w:rsidRPr="00B96BAC">
        <w:rPr>
          <w:b/>
        </w:rPr>
        <w:t>5. Contextual Nuance in the Passage</w:t>
      </w:r>
    </w:p>
    <w:p w14:paraId="248EA87D" w14:textId="77777777" w:rsidR="00B96BAC" w:rsidRDefault="00B96BAC">
      <w:r>
        <w:t xml:space="preserve">In Galatians 5:3, Paul delivers a severe warning to believers who are being seduced by Judaizers. These false teachers were likely downplaying the burden of the law, presenting circumcision merely as a helpful, pious addition to faith in Christ. Paul uses the word opheiletēs to expose the deception. </w:t>
      </w:r>
    </w:p>
    <w:p w14:paraId="0016FBB3" w14:textId="77777777" w:rsidR="00B96BAC" w:rsidRDefault="00B96BAC"/>
    <w:p w14:paraId="4827FEE3" w14:textId="77777777" w:rsidR="00B96BAC" w:rsidRDefault="00B96BAC">
      <w:r>
        <w:t>He warns that circumcision is not a harmless, isolated ritual. Submitting to it for justification is the equivalent of signing a spiritual promissory note. It binds a man legally to the entire Mosaic code. The believer who tries to add law to grace suddenly becomes a "debtor to keep the whole law." He owes God absolute, flawless perfection. By using this term, Paul forcefully reminds the Galatians that seeking justification by the law does not result in a higher level of holiness; it results in an unpayable, crushing debt that severs them from the grace of Christ.</w:t>
      </w:r>
    </w:p>
    <w:p w14:paraId="1EC923FA" w14:textId="77777777" w:rsidR="00B96BAC" w:rsidRDefault="00B96BAC"/>
    <w:p w14:paraId="39B50B3A" w14:textId="77777777" w:rsidR="00B96BAC" w:rsidRPr="00B96BAC" w:rsidRDefault="00B96BAC">
      <w:pPr>
        <w:rPr>
          <w:b/>
        </w:rPr>
      </w:pPr>
      <w:r w:rsidRPr="00B96BAC">
        <w:rPr>
          <w:b/>
        </w:rPr>
        <w:t>6. Key Uses in Other Verses (NKJV)</w:t>
      </w:r>
    </w:p>
    <w:p w14:paraId="6474E354" w14:textId="77777777" w:rsidR="00B96BAC" w:rsidRDefault="00B96BAC">
      <w:r>
        <w:t>• Matthew 6:12 – "And forgive us our debts, As we forgive our debtors."</w:t>
      </w:r>
    </w:p>
    <w:p w14:paraId="46E74B18" w14:textId="77777777" w:rsidR="00B96BAC" w:rsidRDefault="00B96BAC">
      <w:r>
        <w:t>• Romans 1:14 – "I am a debtor both to Greeks and to barbarians, both to wise and to unwise."</w:t>
      </w:r>
    </w:p>
    <w:p w14:paraId="458D3AC6" w14:textId="77777777" w:rsidR="00B96BAC" w:rsidRDefault="00B96BAC">
      <w:r>
        <w:t>• Romans 8:12 – "Therefore, brethren, we are debtors—not to the flesh, to live according to the flesh."</w:t>
      </w:r>
    </w:p>
    <w:p w14:paraId="6421E65D" w14:textId="77777777" w:rsidR="00B96BAC" w:rsidRDefault="00B96BAC">
      <w:r>
        <w:t>• Romans 15:27 – "It pleased them indeed, and they are their debtors. For if the Gentiles have been partakers of their spiritual things, their duty is also to minister to them in material things."</w:t>
      </w:r>
    </w:p>
    <w:p w14:paraId="301E0466" w14:textId="77777777" w:rsidR="00B96BAC" w:rsidRDefault="00B96BAC"/>
    <w:p w14:paraId="0A9A47AA" w14:textId="77777777" w:rsidR="00B96BAC" w:rsidRPr="00B96BAC" w:rsidRDefault="00B96BAC">
      <w:pPr>
        <w:rPr>
          <w:b/>
        </w:rPr>
      </w:pPr>
      <w:r w:rsidRPr="00B96BAC">
        <w:rPr>
          <w:b/>
        </w:rPr>
        <w:t>7. Other Relevant Insights</w:t>
      </w:r>
    </w:p>
    <w:p w14:paraId="4F066B13" w14:textId="77777777" w:rsidR="00B96BAC" w:rsidRDefault="00B96BAC">
      <w:r>
        <w:t>• There is a striking contrast in how Paul views debt. When a person tries to earn salvation, they become a debtor to the law, which brings a curse. But when a person receives salvation by grace, they become a debtor to grace—bound by love to preach the gospel (Romans 1:14) and to walk in the Spirit (Romans 8:12). Legal debt crushes; grace-driven debt liberates.</w:t>
      </w:r>
    </w:p>
    <w:p w14:paraId="65659442" w14:textId="77777777" w:rsidR="00B96BAC" w:rsidRDefault="00B96BAC"/>
    <w:p w14:paraId="5CB25BDE" w14:textId="77777777" w:rsidR="00B96BAC" w:rsidRPr="00B96BAC" w:rsidRDefault="00B96BAC">
      <w:pPr>
        <w:rPr>
          <w:b/>
        </w:rPr>
      </w:pPr>
      <w:r w:rsidRPr="00B96BAC">
        <w:rPr>
          <w:b/>
        </w:rPr>
        <w:t>8. References</w:t>
      </w:r>
    </w:p>
    <w:p w14:paraId="30500645" w14:textId="77777777" w:rsidR="00B96BAC" w:rsidRDefault="00B96BAC">
      <w:r>
        <w:t>• Bauer, W., Danker, F. W., Arndt, W. F., &amp; Gingrich, F. W. (BDAG). A Greek-English Lexicon of the New Testament and Other Early Christian Literature.</w:t>
      </w:r>
    </w:p>
    <w:p w14:paraId="29E0B186" w14:textId="77777777" w:rsidR="00B96BAC" w:rsidRDefault="00B96BAC">
      <w:r>
        <w:t>• Kittel, G., Bromiley, G. W., &amp; Friedrich, G. (TDNT). Theological Dictionary of the New Testament.</w:t>
      </w:r>
    </w:p>
    <w:p w14:paraId="29B1AF73" w14:textId="77777777" w:rsidR="00B96BAC" w:rsidRDefault="00B96BAC">
      <w:r>
        <w:t>• Vine, W. E. Vine's Complete Expository Dictionary of Old and New Testament Words.</w:t>
      </w:r>
    </w:p>
    <w:p w14:paraId="679DAA4D" w14:textId="77777777" w:rsidR="00B96BAC" w:rsidRDefault="00B96BAC">
      <w:r>
        <w:t>• Zodhiates, S. The Complete Word Study Dictionary: New Testament.</w:t>
      </w:r>
    </w:p>
    <w:p w14:paraId="75B7ABDA" w14:textId="2CE6219E" w:rsidR="004C5552" w:rsidRDefault="00B96BAC">
      <w:r>
        <w:t>• Mounce, W. D. Mounce's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BA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96BAC"/>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A7057"/>
  <w15:chartTrackingRefBased/>
  <w15:docId w15:val="{276AF12D-F466-486D-B7EB-F5C9C9C96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96B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6B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6B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6B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96B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6B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6B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6BAC"/>
    <w:rPr>
      <w:rFonts w:eastAsiaTheme="majorEastAsia" w:cstheme="majorBidi"/>
      <w:color w:val="272727" w:themeColor="text1" w:themeTint="D8"/>
    </w:rPr>
  </w:style>
  <w:style w:type="paragraph" w:styleId="Title">
    <w:name w:val="Title"/>
    <w:basedOn w:val="Normal"/>
    <w:next w:val="Normal"/>
    <w:link w:val="TitleChar"/>
    <w:uiPriority w:val="10"/>
    <w:qFormat/>
    <w:rsid w:val="00B96B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6B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6B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6B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6BAC"/>
    <w:pPr>
      <w:spacing w:before="160"/>
      <w:jc w:val="center"/>
    </w:pPr>
    <w:rPr>
      <w:i/>
      <w:iCs/>
      <w:color w:val="404040" w:themeColor="text1" w:themeTint="BF"/>
    </w:rPr>
  </w:style>
  <w:style w:type="character" w:customStyle="1" w:styleId="QuoteChar">
    <w:name w:val="Quote Char"/>
    <w:basedOn w:val="DefaultParagraphFont"/>
    <w:link w:val="Quote"/>
    <w:uiPriority w:val="29"/>
    <w:rsid w:val="00B96BAC"/>
    <w:rPr>
      <w:i/>
      <w:iCs/>
      <w:color w:val="404040" w:themeColor="text1" w:themeTint="BF"/>
    </w:rPr>
  </w:style>
  <w:style w:type="paragraph" w:styleId="ListParagraph">
    <w:name w:val="List Paragraph"/>
    <w:basedOn w:val="Normal"/>
    <w:uiPriority w:val="34"/>
    <w:qFormat/>
    <w:rsid w:val="00B96BAC"/>
    <w:pPr>
      <w:ind w:left="720"/>
      <w:contextualSpacing/>
    </w:pPr>
  </w:style>
  <w:style w:type="character" w:styleId="IntenseEmphasis">
    <w:name w:val="Intense Emphasis"/>
    <w:basedOn w:val="DefaultParagraphFont"/>
    <w:uiPriority w:val="21"/>
    <w:qFormat/>
    <w:rsid w:val="00B96BAC"/>
    <w:rPr>
      <w:i/>
      <w:iCs/>
      <w:color w:val="2E74B5" w:themeColor="accent1" w:themeShade="BF"/>
    </w:rPr>
  </w:style>
  <w:style w:type="paragraph" w:styleId="IntenseQuote">
    <w:name w:val="Intense Quote"/>
    <w:basedOn w:val="Normal"/>
    <w:next w:val="Normal"/>
    <w:link w:val="IntenseQuoteChar"/>
    <w:uiPriority w:val="30"/>
    <w:qFormat/>
    <w:rsid w:val="00B96BA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96BAC"/>
    <w:rPr>
      <w:i/>
      <w:iCs/>
      <w:color w:val="2E74B5" w:themeColor="accent1" w:themeShade="BF"/>
    </w:rPr>
  </w:style>
  <w:style w:type="character" w:styleId="IntenseReference">
    <w:name w:val="Intense Reference"/>
    <w:basedOn w:val="DefaultParagraphFont"/>
    <w:uiPriority w:val="32"/>
    <w:qFormat/>
    <w:rsid w:val="00B96BA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909</Words>
  <Characters>4727</Characters>
  <Application>Microsoft Office Word</Application>
  <DocSecurity>0</DocSecurity>
  <Lines>90</Lines>
  <Paragraphs>49</Paragraphs>
  <ScaleCrop>false</ScaleCrop>
  <Company/>
  <LinksUpToDate>false</LinksUpToDate>
  <CharactersWithSpaces>5587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2026-08-13T01:56:00Z</dcterms:created>
  <dcterms:modified xsi:type="dcterms:W3CDTF">2026-08-13T01:56:00Z</dcterms:modified>
</cp:coreProperties>
</file>