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3DD4A" w14:textId="77777777" w:rsidR="009F6236" w:rsidRPr="009F6236" w:rsidRDefault="009F6236">
      <w:pPr>
        <w:rPr>
          <w:b/>
        </w:rPr>
      </w:pPr>
      <w:r w:rsidRPr="009F6236">
        <w:rPr>
          <w:b/>
        </w:rPr>
        <w:t>HOPE - ( elpis , Strong's G1680 )</w:t>
      </w:r>
    </w:p>
    <w:p w14:paraId="1297C9C4" w14:textId="77777777" w:rsidR="009F6236" w:rsidRDefault="009F6236">
      <w:r w:rsidRPr="009F6236">
        <w:rPr>
          <w:b/>
        </w:rPr>
        <w:t>Summary:</w:t>
      </w:r>
    </w:p>
    <w:p w14:paraId="39A9B9D5" w14:textId="77777777" w:rsidR="009F6236" w:rsidRDefault="009F6236">
      <w:r>
        <w:t>In the New Testament, elpis is not a wishful, uncertain desire, but a confident, eager expectation of future good based on the character and promises of God. In Galatians 5:5, this hope is the assured anticipation of final justification and righteousness, which believers eagerly await through the power of the Holy Spirit by faith, standing in stark contrast to the futile, self-reliant striving of legalism.</w:t>
      </w:r>
    </w:p>
    <w:p w14:paraId="393D55BA" w14:textId="77777777" w:rsidR="009F6236" w:rsidRDefault="009F6236"/>
    <w:p w14:paraId="24AEA934" w14:textId="77777777" w:rsidR="009F6236" w:rsidRDefault="009F6236">
      <w:r w:rsidRPr="009F6236">
        <w:rPr>
          <w:b/>
        </w:rPr>
        <w:t>Full Study:</w:t>
      </w:r>
    </w:p>
    <w:p w14:paraId="553F1244" w14:textId="77777777" w:rsidR="009F6236" w:rsidRDefault="009F6236"/>
    <w:p w14:paraId="4D07706E" w14:textId="77777777" w:rsidR="009F6236" w:rsidRPr="009F6236" w:rsidRDefault="009F6236">
      <w:pPr>
        <w:rPr>
          <w:b/>
        </w:rPr>
      </w:pPr>
      <w:r w:rsidRPr="009F6236">
        <w:rPr>
          <w:b/>
        </w:rPr>
        <w:t xml:space="preserve"> 1. Word Picture / Background</w:t>
      </w:r>
    </w:p>
    <w:p w14:paraId="097BE047" w14:textId="77777777" w:rsidR="009F6236" w:rsidRDefault="009F6236">
      <w:r>
        <w:t>In classical Greek, elpis was a neutral term, representing the anticipation of either good or evil—closer in meaning to "expectation" or "apprehension." Greco-Roman writers often viewed hope as a fragile, deceptive illusion, a psychological coping mechanism to deal with the harsh uncertainties of fate.</w:t>
      </w:r>
    </w:p>
    <w:p w14:paraId="6F04F069" w14:textId="77777777" w:rsidR="009F6236" w:rsidRDefault="009F6236"/>
    <w:p w14:paraId="1C3E1EBE" w14:textId="77777777" w:rsidR="009F6236" w:rsidRDefault="009F6236">
      <w:r>
        <w:t>The Septuagint transformed the concept of elpis by linking it to Hebrew terms for trust (batach) and waiting (yachal), anchoring it in the absolute reliability of Yahweh. In the New Testament, hope is stripped of all uncertainty. It shifts from subjective wishing to objective certainty based on God's covenant faithfulness and the historical reality of Christ's resurrection.</w:t>
      </w:r>
    </w:p>
    <w:p w14:paraId="017FBF0E" w14:textId="77777777" w:rsidR="009F6236" w:rsidRDefault="009F6236"/>
    <w:p w14:paraId="1EAA898B" w14:textId="77777777" w:rsidR="009F6236" w:rsidRPr="009F6236" w:rsidRDefault="009F6236">
      <w:pPr>
        <w:rPr>
          <w:b/>
        </w:rPr>
      </w:pPr>
      <w:r w:rsidRPr="009F6236">
        <w:rPr>
          <w:b/>
        </w:rPr>
        <w:t xml:space="preserve"> 2. Meaning / Lexical Definition</w:t>
      </w:r>
    </w:p>
    <w:p w14:paraId="5A0BE23F" w14:textId="77777777" w:rsidR="009F6236" w:rsidRDefault="009F6236">
      <w:r>
        <w:t>• Elpis is a feminine noun meaning expectation, hope, or trust.</w:t>
      </w:r>
    </w:p>
    <w:p w14:paraId="57C6BCA4" w14:textId="77777777" w:rsidR="009F6236" w:rsidRDefault="009F6236">
      <w:r>
        <w:t>• In the New Testament, it refers exclusively to the expectation of good.</w:t>
      </w:r>
    </w:p>
    <w:p w14:paraId="6E264AA0" w14:textId="77777777" w:rsidR="009F6236" w:rsidRDefault="009F6236">
      <w:r>
        <w:t>• It encompasses both the subjective attitude of hoping (trusting expectation) and the objective reality that is hoped for (the goal of hope).</w:t>
      </w:r>
    </w:p>
    <w:p w14:paraId="3CB793F2" w14:textId="77777777" w:rsidR="009F6236" w:rsidRDefault="009F6236">
      <w:r>
        <w:t>• In the context of Galatians 5:5, it refers to the objective, future fulfillment of the believer's justification and ultimate vindication at the final judgment.</w:t>
      </w:r>
    </w:p>
    <w:p w14:paraId="27B0A983" w14:textId="77777777" w:rsidR="009F6236" w:rsidRDefault="009F6236"/>
    <w:p w14:paraId="708CA858" w14:textId="77777777" w:rsidR="009F6236" w:rsidRPr="009F6236" w:rsidRDefault="009F6236">
      <w:pPr>
        <w:rPr>
          <w:b/>
        </w:rPr>
      </w:pPr>
      <w:r w:rsidRPr="009F6236">
        <w:rPr>
          <w:b/>
        </w:rPr>
        <w:t xml:space="preserve"> 3. Usage and Word Pictures</w:t>
      </w:r>
    </w:p>
    <w:p w14:paraId="63CA51C4" w14:textId="77777777" w:rsidR="009F6236" w:rsidRDefault="009F6236">
      <w:r>
        <w:t xml:space="preserve">The word is frequently paired with verbs of waiting, looking, and enduring. </w:t>
      </w:r>
    </w:p>
    <w:p w14:paraId="0092DD12" w14:textId="77777777" w:rsidR="009F6236" w:rsidRDefault="009F6236">
      <w:r>
        <w:t>• Unlike the modern English word "hope," which implies doubt (e.g., "I hope it does not rain"), the biblical word picture of elpis is an anchor (Hebrews 6:19). An anchor does not move; it holds the vessel secure.</w:t>
      </w:r>
    </w:p>
    <w:p w14:paraId="47A66635" w14:textId="77777777" w:rsidR="009F6236" w:rsidRDefault="009F6236">
      <w:r>
        <w:t>• The hope of the believer is not a subjective feeling that fluctuates with circumstances, but a concrete reality anchored in heaven, out of reach of the storms of life.</w:t>
      </w:r>
    </w:p>
    <w:p w14:paraId="3BB18B08" w14:textId="77777777" w:rsidR="009F6236" w:rsidRDefault="009F6236"/>
    <w:p w14:paraId="2A1706D2" w14:textId="77777777" w:rsidR="009F6236" w:rsidRPr="009F6236" w:rsidRDefault="009F6236">
      <w:pPr>
        <w:rPr>
          <w:b/>
        </w:rPr>
      </w:pPr>
      <w:r w:rsidRPr="009F6236">
        <w:rPr>
          <w:b/>
        </w:rPr>
        <w:t xml:space="preserve"> 4. Theological Implications</w:t>
      </w:r>
    </w:p>
    <w:p w14:paraId="133E0AA6" w14:textId="77777777" w:rsidR="009F6236" w:rsidRDefault="009F6236">
      <w:r>
        <w:t>• Elpis is one of the three core Christian virtues, frequently grouped with faith (pistis) and love (agape).</w:t>
      </w:r>
    </w:p>
    <w:p w14:paraId="1EF9C2B7" w14:textId="77777777" w:rsidR="009F6236" w:rsidRDefault="009F6236">
      <w:r>
        <w:t>• It is eschatological: It looks forward to the final consummation of salvation, the resurrection of the body, and the glorification of believers.</w:t>
      </w:r>
    </w:p>
    <w:p w14:paraId="41A76557" w14:textId="77777777" w:rsidR="009F6236" w:rsidRDefault="009F6236">
      <w:r>
        <w:t>• It is pneumatological: True hope is produced and sustained by the indwelling Holy Spirit. It is not something human willpower can conjure; it is a fruit of the Spirit's work in the heart.</w:t>
      </w:r>
    </w:p>
    <w:p w14:paraId="48BDC502" w14:textId="77777777" w:rsidR="009F6236" w:rsidRDefault="009F6236"/>
    <w:p w14:paraId="14A4EB5C" w14:textId="77777777" w:rsidR="009F6236" w:rsidRPr="009F6236" w:rsidRDefault="009F6236">
      <w:pPr>
        <w:rPr>
          <w:b/>
        </w:rPr>
      </w:pPr>
      <w:r w:rsidRPr="009F6236">
        <w:rPr>
          <w:b/>
        </w:rPr>
        <w:t xml:space="preserve"> 5. Contextual Nuance in the Passage</w:t>
      </w:r>
    </w:p>
    <w:p w14:paraId="00166EA4" w14:textId="77777777" w:rsidR="009F6236" w:rsidRDefault="009F6236">
      <w:r>
        <w:t>In Galatians 5:5, Paul contrasts the legalistic pursuit of righteousness with the gospel way of grace: "For we through the Spirit eagerly wait for the hope of righteousness by faith."</w:t>
      </w:r>
    </w:p>
    <w:p w14:paraId="349F809F" w14:textId="77777777" w:rsidR="009F6236" w:rsidRDefault="009F6236">
      <w:r>
        <w:t>• The Judaizers sought justification by immediate, visible, fleshly works (specifically circumcision). They wanted assurance they could see and control.</w:t>
      </w:r>
    </w:p>
    <w:p w14:paraId="6B3E679E" w14:textId="77777777" w:rsidR="009F6236" w:rsidRDefault="009F6236">
      <w:r>
        <w:t>• Paul declares that the true believer's righteousness is already secured by faith, yet its full, glorious consummation is still a matter of "hope."</w:t>
      </w:r>
    </w:p>
    <w:p w14:paraId="6FB0DAB8" w14:textId="77777777" w:rsidR="009F6236" w:rsidRDefault="009F6236">
      <w:r>
        <w:t>• This "hope of righteousness" is the future day of judgment when God will publicly declare His people righteous before the universe. We do not work for this final vindication; we "eagerly wait" (apekdechomai) for it through the Spirit, resting entirely on the finished work of Jesus Christ.</w:t>
      </w:r>
    </w:p>
    <w:p w14:paraId="637D1C5E" w14:textId="77777777" w:rsidR="009F6236" w:rsidRDefault="009F6236"/>
    <w:p w14:paraId="56C917A0" w14:textId="77777777" w:rsidR="009F6236" w:rsidRPr="009F6236" w:rsidRDefault="009F6236">
      <w:pPr>
        <w:rPr>
          <w:b/>
        </w:rPr>
      </w:pPr>
      <w:r w:rsidRPr="009F6236">
        <w:rPr>
          <w:b/>
        </w:rPr>
        <w:t xml:space="preserve"> 6. Key Uses in Other Verses (NKJV)</w:t>
      </w:r>
    </w:p>
    <w:p w14:paraId="04EF6AC9" w14:textId="77777777" w:rsidR="009F6236" w:rsidRDefault="009F6236">
      <w:r>
        <w:t>• Romans 8:24 - "For we were saved in this hope, but hope that is seen is not hope; for why does one still hope for what he sees?"</w:t>
      </w:r>
    </w:p>
    <w:p w14:paraId="0E46E498" w14:textId="77777777" w:rsidR="009F6236" w:rsidRDefault="009F6236">
      <w:r>
        <w:t>• Ephesians 1:18 - "...that you may know what is the hope of His calling..."</w:t>
      </w:r>
    </w:p>
    <w:p w14:paraId="6363117D" w14:textId="77777777" w:rsidR="009F6236" w:rsidRDefault="009F6236">
      <w:r>
        <w:t>• Colossians 1:27 - "...which is Christ in you, the hope of glory."</w:t>
      </w:r>
    </w:p>
    <w:p w14:paraId="3ECCAE23" w14:textId="77777777" w:rsidR="009F6236" w:rsidRDefault="009F6236">
      <w:r>
        <w:t>• Hebrews 6:19 - "This hope we have as an anchor of the soul, both sure and steadfast..."</w:t>
      </w:r>
    </w:p>
    <w:p w14:paraId="5C69DB06" w14:textId="77777777" w:rsidR="009F6236" w:rsidRDefault="009F6236">
      <w:r>
        <w:t>• 1 Peter 1:3 - "...has begotten us again to a living hope through the resurrection of Jesus Christ from the dead."</w:t>
      </w:r>
    </w:p>
    <w:p w14:paraId="18BC31ED" w14:textId="77777777" w:rsidR="009F6236" w:rsidRDefault="009F6236"/>
    <w:p w14:paraId="0EAC2DFC" w14:textId="77777777" w:rsidR="009F6236" w:rsidRPr="009F6236" w:rsidRDefault="009F6236">
      <w:pPr>
        <w:rPr>
          <w:b/>
        </w:rPr>
      </w:pPr>
      <w:r w:rsidRPr="009F6236">
        <w:rPr>
          <w:b/>
        </w:rPr>
        <w:t xml:space="preserve"> 7. Other Relevant Insights</w:t>
      </w:r>
    </w:p>
    <w:p w14:paraId="76BD4C33" w14:textId="77777777" w:rsidR="009F6236" w:rsidRDefault="009F6236">
      <w:r>
        <w:t>The waiting associated with elpis is not passive boredom but active, intense anticipation. In Galatians 5:5, the verb translated "eagerly wait" (apekdechomai) carries the vivid picture of standing on tiptoe, straining the neck to see what is coming. The certainty of our elpis fuels this eager, active waiting.</w:t>
      </w:r>
    </w:p>
    <w:p w14:paraId="2F531369" w14:textId="77777777" w:rsidR="009F6236" w:rsidRDefault="009F6236"/>
    <w:p w14:paraId="5D6F3BA8" w14:textId="77777777" w:rsidR="009F6236" w:rsidRPr="009F6236" w:rsidRDefault="009F6236">
      <w:pPr>
        <w:rPr>
          <w:b/>
        </w:rPr>
      </w:pPr>
      <w:r w:rsidRPr="009F6236">
        <w:rPr>
          <w:b/>
        </w:rPr>
        <w:t xml:space="preserve"> 8. References</w:t>
      </w:r>
    </w:p>
    <w:p w14:paraId="7963E94C" w14:textId="77777777" w:rsidR="009F6236" w:rsidRDefault="009F6236">
      <w:r>
        <w:t>• BDAG (Bauer, Danker, Arndt, Gingrich)</w:t>
      </w:r>
    </w:p>
    <w:p w14:paraId="78904392" w14:textId="77777777" w:rsidR="009F6236" w:rsidRDefault="009F6236">
      <w:r>
        <w:t>• Thayer's Greek-English Lexicon</w:t>
      </w:r>
    </w:p>
    <w:p w14:paraId="47E7021B" w14:textId="77777777" w:rsidR="009F6236" w:rsidRDefault="009F6236">
      <w:r>
        <w:t>• TDNT / Theological Dictionary of the New Testament (Kittel)</w:t>
      </w:r>
    </w:p>
    <w:p w14:paraId="71D68CD4" w14:textId="77777777" w:rsidR="009F6236" w:rsidRDefault="009F6236">
      <w:r>
        <w:t>• Vine's Expository Dictionary of New Testament Words</w:t>
      </w:r>
    </w:p>
    <w:p w14:paraId="75A0C6C9" w14:textId="4EE58352" w:rsidR="004C5552" w:rsidRDefault="009F6236">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2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6236"/>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07EF"/>
  <w15:chartTrackingRefBased/>
  <w15:docId w15:val="{373E6018-AE8E-4F76-9917-500AF898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6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6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236"/>
    <w:rPr>
      <w:rFonts w:eastAsiaTheme="majorEastAsia" w:cstheme="majorBidi"/>
      <w:color w:val="272727" w:themeColor="text1" w:themeTint="D8"/>
    </w:rPr>
  </w:style>
  <w:style w:type="paragraph" w:styleId="Title">
    <w:name w:val="Title"/>
    <w:basedOn w:val="Normal"/>
    <w:next w:val="Normal"/>
    <w:link w:val="TitleChar"/>
    <w:uiPriority w:val="10"/>
    <w:qFormat/>
    <w:rsid w:val="009F6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236"/>
    <w:pPr>
      <w:spacing w:before="160"/>
      <w:jc w:val="center"/>
    </w:pPr>
    <w:rPr>
      <w:i/>
      <w:iCs/>
      <w:color w:val="404040" w:themeColor="text1" w:themeTint="BF"/>
    </w:rPr>
  </w:style>
  <w:style w:type="character" w:customStyle="1" w:styleId="QuoteChar">
    <w:name w:val="Quote Char"/>
    <w:basedOn w:val="DefaultParagraphFont"/>
    <w:link w:val="Quote"/>
    <w:uiPriority w:val="29"/>
    <w:rsid w:val="009F6236"/>
    <w:rPr>
      <w:i/>
      <w:iCs/>
      <w:color w:val="404040" w:themeColor="text1" w:themeTint="BF"/>
    </w:rPr>
  </w:style>
  <w:style w:type="paragraph" w:styleId="ListParagraph">
    <w:name w:val="List Paragraph"/>
    <w:basedOn w:val="Normal"/>
    <w:uiPriority w:val="34"/>
    <w:qFormat/>
    <w:rsid w:val="009F6236"/>
    <w:pPr>
      <w:ind w:left="720"/>
      <w:contextualSpacing/>
    </w:pPr>
  </w:style>
  <w:style w:type="character" w:styleId="IntenseEmphasis">
    <w:name w:val="Intense Emphasis"/>
    <w:basedOn w:val="DefaultParagraphFont"/>
    <w:uiPriority w:val="21"/>
    <w:qFormat/>
    <w:rsid w:val="009F6236"/>
    <w:rPr>
      <w:i/>
      <w:iCs/>
      <w:color w:val="2E74B5" w:themeColor="accent1" w:themeShade="BF"/>
    </w:rPr>
  </w:style>
  <w:style w:type="paragraph" w:styleId="IntenseQuote">
    <w:name w:val="Intense Quote"/>
    <w:basedOn w:val="Normal"/>
    <w:next w:val="Normal"/>
    <w:link w:val="IntenseQuoteChar"/>
    <w:uiPriority w:val="30"/>
    <w:qFormat/>
    <w:rsid w:val="009F62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6236"/>
    <w:rPr>
      <w:i/>
      <w:iCs/>
      <w:color w:val="2E74B5" w:themeColor="accent1" w:themeShade="BF"/>
    </w:rPr>
  </w:style>
  <w:style w:type="character" w:styleId="IntenseReference">
    <w:name w:val="Intense Reference"/>
    <w:basedOn w:val="DefaultParagraphFont"/>
    <w:uiPriority w:val="32"/>
    <w:qFormat/>
    <w:rsid w:val="009F62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3843</Characters>
  <Application>Microsoft Office Word</Application>
  <DocSecurity>0</DocSecurity>
  <Lines>73</Lines>
  <Paragraphs>40</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