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5AD76" w14:textId="77777777" w:rsidR="00BD64B7" w:rsidRPr="00BD64B7" w:rsidRDefault="00BD64B7">
      <w:pPr>
        <w:rPr>
          <w:b/>
        </w:rPr>
      </w:pPr>
      <w:r w:rsidRPr="00BD64B7">
        <w:rPr>
          <w:b/>
        </w:rPr>
        <w:t>OWN HAND - ( cheir , Strong's G5495 )</w:t>
      </w:r>
    </w:p>
    <w:p w14:paraId="58008499" w14:textId="77777777" w:rsidR="00BD64B7" w:rsidRDefault="00BD64B7">
      <w:r w:rsidRPr="00BD64B7">
        <w:rPr>
          <w:b/>
        </w:rPr>
        <w:t>Summary:</w:t>
      </w:r>
    </w:p>
    <w:p w14:paraId="35F6DAA1" w14:textId="77777777" w:rsidR="00BD64B7" w:rsidRDefault="00BD64B7">
      <w:r>
        <w:t>In Galatians 6:11, the Greek word cheir (appearing in the dative construction tē emē cheiri, "with my own hand") refers to the physical hand of the apostle Paul. In the ancient Greco-Roman world, authors typically dictated their correspondence to a professional scribe. By personally taking the pen at the end of the letter to write in his "own hand," Paul provides an authenticating signature. This act serves as a deeply personal sign of affection, a defense against forgery, and a visual exclamation point emphasizing his urgent final appeal to the Galatian believers.</w:t>
      </w:r>
    </w:p>
    <w:p w14:paraId="3559875D" w14:textId="77777777" w:rsidR="00BD64B7" w:rsidRDefault="00BD64B7"/>
    <w:p w14:paraId="23DC8217" w14:textId="77777777" w:rsidR="00BD64B7" w:rsidRDefault="00BD64B7">
      <w:r w:rsidRPr="00BD64B7">
        <w:rPr>
          <w:b/>
        </w:rPr>
        <w:t>Full Study:</w:t>
      </w:r>
    </w:p>
    <w:p w14:paraId="4B199838" w14:textId="77777777" w:rsidR="00BD64B7" w:rsidRDefault="00BD64B7"/>
    <w:p w14:paraId="5CC00136" w14:textId="77777777" w:rsidR="00BD64B7" w:rsidRPr="00BD64B7" w:rsidRDefault="00BD64B7">
      <w:pPr>
        <w:rPr>
          <w:b/>
        </w:rPr>
      </w:pPr>
      <w:r w:rsidRPr="00BD64B7">
        <w:rPr>
          <w:b/>
        </w:rPr>
        <w:t>1. Word Picture / Background</w:t>
      </w:r>
    </w:p>
    <w:p w14:paraId="31A9D132" w14:textId="77777777" w:rsidR="00BD64B7" w:rsidRDefault="00BD64B7">
      <w:r>
        <w:t>In the ancient world, the use of an amanuensis (a secretary or scribe) was the standard method for producing personal, official, and philosophical letters. An author would dictate the contents, and the scribe would record them on papyrus or parchment. To validate and finalize the document, the author would frequently take the pen from the scribe and write the closing lines or a brief greeting in their own handwriting. This hand-written postscript functioned like a modern legal signature, certifying that the letter was genuine, approved, and carried the author's personal authority.</w:t>
      </w:r>
    </w:p>
    <w:p w14:paraId="41A79A1B" w14:textId="77777777" w:rsidR="00BD64B7" w:rsidRDefault="00BD64B7"/>
    <w:p w14:paraId="56BBFECE" w14:textId="77777777" w:rsidR="00BD64B7" w:rsidRPr="00BD64B7" w:rsidRDefault="00BD64B7">
      <w:pPr>
        <w:rPr>
          <w:b/>
        </w:rPr>
      </w:pPr>
      <w:r w:rsidRPr="00BD64B7">
        <w:rPr>
          <w:b/>
        </w:rPr>
        <w:t>2. Meaning / Lexical Definition</w:t>
      </w:r>
    </w:p>
    <w:p w14:paraId="168C84BE" w14:textId="77777777" w:rsidR="00BD64B7" w:rsidRDefault="00BD64B7">
      <w:r>
        <w:t>The noun cheir refers literally to the physical hand of a human being. In the New Testament, it is used more than 170 times, most frequently referring to physical touch, healing, the laying on of hands, or the hand as an instrument of physical action. When paired with the possessive pronoun emos ("my") in the dative case (tē emē cheiri), it denotes the physical act of writing directly without an intermediary. It carries the lexical sense of personal signature, validation, and direct physical involvement.</w:t>
      </w:r>
    </w:p>
    <w:p w14:paraId="05A38650" w14:textId="77777777" w:rsidR="00BD64B7" w:rsidRDefault="00BD64B7"/>
    <w:p w14:paraId="3BB186A7" w14:textId="77777777" w:rsidR="00BD64B7" w:rsidRPr="00BD64B7" w:rsidRDefault="00BD64B7">
      <w:pPr>
        <w:rPr>
          <w:b/>
        </w:rPr>
      </w:pPr>
      <w:r w:rsidRPr="00BD64B7">
        <w:rPr>
          <w:b/>
        </w:rPr>
        <w:t>3. Usage and Word Pictures</w:t>
      </w:r>
    </w:p>
    <w:p w14:paraId="010550CC" w14:textId="77777777" w:rsidR="00BD64B7" w:rsidRDefault="00BD64B7">
      <w:r>
        <w:t>The hand (cheir) is often used in Scripture as a metonymy for power, agency, or personal presence.</w:t>
      </w:r>
    </w:p>
    <w:p w14:paraId="4F0A7087" w14:textId="77777777" w:rsidR="00BD64B7" w:rsidRDefault="00BD64B7">
      <w:r>
        <w:t>• Under ancient legal practices, an agreement signed "by hand" was legally binding.</w:t>
      </w:r>
    </w:p>
    <w:p w14:paraId="39D1F1D6" w14:textId="77777777" w:rsidR="00BD64B7" w:rsidRDefault="00BD64B7">
      <w:r>
        <w:t>• In the ancient epistolary format, the transition from the scribe’s regular, professional script to the author’s personal, often less-polished hand was instantly recognizable to the recipient.</w:t>
      </w:r>
    </w:p>
    <w:p w14:paraId="5553E965" w14:textId="77777777" w:rsidR="00BD64B7" w:rsidRDefault="00BD64B7">
      <w:r>
        <w:t>• Paul uses this expression as a powerful visual word picture of intimacy. It is as if he is reaching out his physical hand across the miles to grasp the Galatians, pulling them back from the brink of spiritual defection.</w:t>
      </w:r>
    </w:p>
    <w:p w14:paraId="65ABC3CA" w14:textId="77777777" w:rsidR="00BD64B7" w:rsidRDefault="00BD64B7"/>
    <w:p w14:paraId="04AD6686" w14:textId="77777777" w:rsidR="00BD64B7" w:rsidRPr="00BD64B7" w:rsidRDefault="00BD64B7">
      <w:pPr>
        <w:rPr>
          <w:b/>
        </w:rPr>
      </w:pPr>
      <w:r w:rsidRPr="00BD64B7">
        <w:rPr>
          <w:b/>
        </w:rPr>
        <w:t>4. Theological Implications</w:t>
      </w:r>
    </w:p>
    <w:p w14:paraId="14589143" w14:textId="77777777" w:rsidR="00BD64B7" w:rsidRDefault="00BD64B7">
      <w:r>
        <w:t>The "own hand" of the Apostle highlights the organic, human element of biblical inspiration. Scripture is entirely the Word of God, yet God used the real physical bodies, personal emotions, and distinct handwriting of His apostles to deliver it. Furthermore, Paul's hand-written warning underscores the absolute necessity of doctrinal purity. The gospel of grace is so critical that Paul spares no physical effort—even writing with laboring hands—to defend it against legalistic distortions.</w:t>
      </w:r>
    </w:p>
    <w:p w14:paraId="5CB7D53F" w14:textId="77777777" w:rsidR="00BD64B7" w:rsidRDefault="00BD64B7"/>
    <w:p w14:paraId="30C0B126" w14:textId="77777777" w:rsidR="00BD64B7" w:rsidRPr="00BD64B7" w:rsidRDefault="00BD64B7">
      <w:pPr>
        <w:rPr>
          <w:b/>
        </w:rPr>
      </w:pPr>
      <w:r w:rsidRPr="00BD64B7">
        <w:rPr>
          <w:b/>
        </w:rPr>
        <w:t>5. Contextual Nuance in the Passage</w:t>
      </w:r>
    </w:p>
    <w:p w14:paraId="480E740B" w14:textId="77777777" w:rsidR="00BD64B7" w:rsidRDefault="00BD64B7">
      <w:r>
        <w:t>In Galatians 6:11, Paul exclaims, "See with what large letters I have written to you with my own hand!" The "large letters" written by his "own hand" serve several crucial purposes in this immediate context:</w:t>
      </w:r>
    </w:p>
    <w:p w14:paraId="09073F7C" w14:textId="77777777" w:rsidR="00BD64B7" w:rsidRDefault="00BD64B7">
      <w:r>
        <w:t>• Authentication: The Galatians were being targeted by false teachers. Paul’s distinctive handwriting proved this letter was truly from him, guarding against counterfeit epistles (cf. 2 Thessalonians 2:2).</w:t>
      </w:r>
    </w:p>
    <w:p w14:paraId="0A30E985" w14:textId="77777777" w:rsidR="00BD64B7" w:rsidRDefault="00BD64B7">
      <w:r>
        <w:t>• Emphasis and Urgency: Just as modern writers might use bold, italicized, or capitalized text to make a vital point, Paul writes in large, bold characters to grab their attention. The size of the letters represents the weight and gravity of his final warnings against circumcision and legalism.</w:t>
      </w:r>
    </w:p>
    <w:p w14:paraId="51B66FD5" w14:textId="77777777" w:rsidR="00BD64B7" w:rsidRDefault="00BD64B7">
      <w:r>
        <w:t>• Affection and Cost: Some suggest the large letters point to physical infirmity, such as poor eyesight (cf. Galatians 4:15). Whether due to poor vision, physical weakness from persecution, or simply the bold hand of an urgent writer, the physical effort expended by his "own hand" demonstrates his deep pastoral love for the Galatians.</w:t>
      </w:r>
    </w:p>
    <w:p w14:paraId="4C1407FE" w14:textId="77777777" w:rsidR="00BD64B7" w:rsidRDefault="00BD64B7"/>
    <w:p w14:paraId="4B86904F" w14:textId="77777777" w:rsidR="00BD64B7" w:rsidRPr="00BD64B7" w:rsidRDefault="00BD64B7">
      <w:pPr>
        <w:rPr>
          <w:b/>
        </w:rPr>
      </w:pPr>
      <w:r w:rsidRPr="00BD64B7">
        <w:rPr>
          <w:b/>
        </w:rPr>
        <w:t>6. Key Uses in Other Verses (NKJV)</w:t>
      </w:r>
    </w:p>
    <w:p w14:paraId="23949320" w14:textId="77777777" w:rsidR="00BD64B7" w:rsidRDefault="00BD64B7">
      <w:r>
        <w:t>• 1 Corinthians 16:21 – "The salutation with my own hand—Paul’s."</w:t>
      </w:r>
    </w:p>
    <w:p w14:paraId="5BBE2834" w14:textId="77777777" w:rsidR="00BD64B7" w:rsidRDefault="00BD64B7">
      <w:r>
        <w:t>• Colossians 4:18 – "This salutation by my own hand—Paul. Remember my chains. Grace be with you. Amen."</w:t>
      </w:r>
    </w:p>
    <w:p w14:paraId="4C6CDEB9" w14:textId="77777777" w:rsidR="00BD64B7" w:rsidRDefault="00BD64B7">
      <w:r>
        <w:t>• 2 Thessalonians 3:17 – "The salutation of Paul with my own hand, which is a sign in every epistle; so I write."</w:t>
      </w:r>
    </w:p>
    <w:p w14:paraId="000A298A" w14:textId="77777777" w:rsidR="00BD64B7" w:rsidRDefault="00BD64B7">
      <w:r>
        <w:t>• Philemon 1:19 – "I, Paul, am writing with my own hand. I will repay..."</w:t>
      </w:r>
    </w:p>
    <w:p w14:paraId="0812358F" w14:textId="77777777" w:rsidR="00BD64B7" w:rsidRDefault="00BD64B7"/>
    <w:p w14:paraId="599C43DB" w14:textId="77777777" w:rsidR="00BD64B7" w:rsidRPr="00BD64B7" w:rsidRDefault="00BD64B7">
      <w:pPr>
        <w:rPr>
          <w:b/>
        </w:rPr>
      </w:pPr>
      <w:r w:rsidRPr="00BD64B7">
        <w:rPr>
          <w:b/>
        </w:rPr>
        <w:t>7. Other Relevant Insights</w:t>
      </w:r>
    </w:p>
    <w:p w14:paraId="6770E5DC" w14:textId="77777777" w:rsidR="00BD64B7" w:rsidRDefault="00BD64B7">
      <w:r>
        <w:t>The contrast between the false teachers and Paul is highlighted by this phrase. The Judaizers wanted to make a physical impression in the "flesh" of the Galatians through circumcision (Galatians 6:12–13). In contrast, Paul makes a physical impression on the papyrus with his "own hand," bearing in his own physical body the "marks of the Lord Jesus" (Galatians 6:17). The hand that writes these large letters is a hand scarred by persecution for the sake of the cross.</w:t>
      </w:r>
    </w:p>
    <w:p w14:paraId="35C8AAA6" w14:textId="77777777" w:rsidR="00BD64B7" w:rsidRDefault="00BD64B7"/>
    <w:p w14:paraId="449E09B4" w14:textId="77777777" w:rsidR="00BD64B7" w:rsidRPr="00BD64B7" w:rsidRDefault="00BD64B7">
      <w:pPr>
        <w:rPr>
          <w:b/>
        </w:rPr>
      </w:pPr>
      <w:r w:rsidRPr="00BD64B7">
        <w:rPr>
          <w:b/>
        </w:rPr>
        <w:t>8. References</w:t>
      </w:r>
    </w:p>
    <w:p w14:paraId="25F55CF8" w14:textId="77777777" w:rsidR="00BD64B7" w:rsidRDefault="00BD64B7">
      <w:r>
        <w:t>• BDAG, s.v. "χείρ."</w:t>
      </w:r>
    </w:p>
    <w:p w14:paraId="7CCF92FB" w14:textId="77777777" w:rsidR="00BD64B7" w:rsidRDefault="00BD64B7">
      <w:r>
        <w:t>• Vine's Expository Dictionary of New Testament Words.</w:t>
      </w:r>
    </w:p>
    <w:p w14:paraId="2893B51D" w14:textId="77777777" w:rsidR="00BD64B7" w:rsidRDefault="00BD64B7">
      <w:r>
        <w:t>• Thayer's Greek-English Lexicon of the New Testament.</w:t>
      </w:r>
    </w:p>
    <w:p w14:paraId="2F685393" w14:textId="77777777" w:rsidR="00BD64B7" w:rsidRDefault="00BD64B7">
      <w:r>
        <w:t>• Robertson's Word Pictures in the New Testament.</w:t>
      </w:r>
    </w:p>
    <w:p w14:paraId="0C48F3C6" w14:textId="505AF210" w:rsidR="004C5552" w:rsidRDefault="00BD64B7">
      <w:r>
        <w:t>• Jamieson, Fausset, and Brown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4B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D64B7"/>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62B73"/>
  <w15:chartTrackingRefBased/>
  <w15:docId w15:val="{D4CC6A06-D8DB-4AC4-97B0-AC67580F4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D6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D6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4B7"/>
    <w:rPr>
      <w:rFonts w:eastAsiaTheme="majorEastAsia" w:cstheme="majorBidi"/>
      <w:color w:val="272727" w:themeColor="text1" w:themeTint="D8"/>
    </w:rPr>
  </w:style>
  <w:style w:type="paragraph" w:styleId="Title">
    <w:name w:val="Title"/>
    <w:basedOn w:val="Normal"/>
    <w:next w:val="Normal"/>
    <w:link w:val="TitleChar"/>
    <w:uiPriority w:val="10"/>
    <w:qFormat/>
    <w:rsid w:val="00BD6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4B7"/>
    <w:pPr>
      <w:spacing w:before="160"/>
      <w:jc w:val="center"/>
    </w:pPr>
    <w:rPr>
      <w:i/>
      <w:iCs/>
      <w:color w:val="404040" w:themeColor="text1" w:themeTint="BF"/>
    </w:rPr>
  </w:style>
  <w:style w:type="character" w:customStyle="1" w:styleId="QuoteChar">
    <w:name w:val="Quote Char"/>
    <w:basedOn w:val="DefaultParagraphFont"/>
    <w:link w:val="Quote"/>
    <w:uiPriority w:val="29"/>
    <w:rsid w:val="00BD64B7"/>
    <w:rPr>
      <w:i/>
      <w:iCs/>
      <w:color w:val="404040" w:themeColor="text1" w:themeTint="BF"/>
    </w:rPr>
  </w:style>
  <w:style w:type="paragraph" w:styleId="ListParagraph">
    <w:name w:val="List Paragraph"/>
    <w:basedOn w:val="Normal"/>
    <w:uiPriority w:val="34"/>
    <w:qFormat/>
    <w:rsid w:val="00BD64B7"/>
    <w:pPr>
      <w:ind w:left="720"/>
      <w:contextualSpacing/>
    </w:pPr>
  </w:style>
  <w:style w:type="character" w:styleId="IntenseEmphasis">
    <w:name w:val="Intense Emphasis"/>
    <w:basedOn w:val="DefaultParagraphFont"/>
    <w:uiPriority w:val="21"/>
    <w:qFormat/>
    <w:rsid w:val="00BD64B7"/>
    <w:rPr>
      <w:i/>
      <w:iCs/>
      <w:color w:val="2E74B5" w:themeColor="accent1" w:themeShade="BF"/>
    </w:rPr>
  </w:style>
  <w:style w:type="paragraph" w:styleId="IntenseQuote">
    <w:name w:val="Intense Quote"/>
    <w:basedOn w:val="Normal"/>
    <w:next w:val="Normal"/>
    <w:link w:val="IntenseQuoteChar"/>
    <w:uiPriority w:val="30"/>
    <w:qFormat/>
    <w:rsid w:val="00BD64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D64B7"/>
    <w:rPr>
      <w:i/>
      <w:iCs/>
      <w:color w:val="2E74B5" w:themeColor="accent1" w:themeShade="BF"/>
    </w:rPr>
  </w:style>
  <w:style w:type="character" w:styleId="IntenseReference">
    <w:name w:val="Intense Reference"/>
    <w:basedOn w:val="DefaultParagraphFont"/>
    <w:uiPriority w:val="32"/>
    <w:qFormat/>
    <w:rsid w:val="00BD64B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831</Words>
  <Characters>4324</Characters>
  <Application>Microsoft Office Word</Application>
  <DocSecurity>0</DocSecurity>
  <Lines>83</Lines>
  <Paragraphs>45</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