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5AA8" w14:textId="77777777" w:rsidR="00E03E6F" w:rsidRPr="00E03E6F" w:rsidRDefault="00E03E6F">
      <w:pPr>
        <w:rPr>
          <w:b/>
        </w:rPr>
      </w:pPr>
      <w:r w:rsidRPr="00E03E6F">
        <w:rPr>
          <w:b/>
        </w:rPr>
        <w:t>BOAST - ( kauchaomai , Strong's G2744 )</w:t>
      </w:r>
    </w:p>
    <w:p w14:paraId="3EB29745" w14:textId="77777777" w:rsidR="00E03E6F" w:rsidRDefault="00E03E6F">
      <w:r w:rsidRPr="00E03E6F">
        <w:rPr>
          <w:b/>
        </w:rPr>
        <w:t>Summary:</w:t>
      </w:r>
    </w:p>
    <w:p w14:paraId="031345BC" w14:textId="77777777" w:rsidR="00E03E6F" w:rsidRDefault="00E03E6F">
      <w:r>
        <w:t xml:space="preserve">The Greek verb kauchaomai means to boast, glory, exult, or take pride in something. It involves placing one's confidence in a specific object, achievement, or person and rejoicing in it with a sense of triumph. In the New Testament, the morality of this word depends entirely on the object of the boasting. While it frequently describes sinful human pride, self-reliance, and carnal bragging (boasting in the flesh), it is equally used to describe the believer's joyous, worshipful exultation in God's grace (glorying in the Lord). In Galatians 6:13, it describes the false teachers' desire to use the physical circumcision of the Galatians as a religious trophy to elevate their own status and avoid persecution. </w:t>
      </w:r>
    </w:p>
    <w:p w14:paraId="29522C0E" w14:textId="77777777" w:rsidR="00E03E6F" w:rsidRDefault="00E03E6F"/>
    <w:p w14:paraId="1382DA33" w14:textId="77777777" w:rsidR="00E03E6F" w:rsidRDefault="00E03E6F">
      <w:r w:rsidRPr="00E03E6F">
        <w:rPr>
          <w:b/>
        </w:rPr>
        <w:t>Full Study:</w:t>
      </w:r>
    </w:p>
    <w:p w14:paraId="0C5D9570" w14:textId="77777777" w:rsidR="00E03E6F" w:rsidRDefault="00E03E6F"/>
    <w:p w14:paraId="500D5F00" w14:textId="77777777" w:rsidR="00E03E6F" w:rsidRPr="00E03E6F" w:rsidRDefault="00E03E6F">
      <w:pPr>
        <w:rPr>
          <w:b/>
        </w:rPr>
      </w:pPr>
      <w:r w:rsidRPr="00E03E6F">
        <w:rPr>
          <w:b/>
        </w:rPr>
        <w:t>1. Word Picture / Background</w:t>
      </w:r>
    </w:p>
    <w:p w14:paraId="781F4800" w14:textId="77777777" w:rsidR="00E03E6F" w:rsidRDefault="00E03E6F">
      <w:r>
        <w:t>In its ancient secular origins, the word carried the idea of loud rejoicing, triumph, or expressing high confidence, often with a negative connotation of arrogance, loudmouthed bragging, or vainglory. However, as it was used to translate Hebrew concepts in the Septuagint, it took on a profound theological dimension. It pictured what a person praises, trusts, and finds their ultimate identity in. A vivid mental image for the word in this context is a victor holding up a trophy. In religious terms, it asks the question: "What is your trophy? What do you hold up to prove your worth, security, or righteousness?"</w:t>
      </w:r>
    </w:p>
    <w:p w14:paraId="7D5A0680" w14:textId="77777777" w:rsidR="00E03E6F" w:rsidRDefault="00E03E6F"/>
    <w:p w14:paraId="167BF1BA" w14:textId="77777777" w:rsidR="00E03E6F" w:rsidRPr="00E03E6F" w:rsidRDefault="00E03E6F">
      <w:pPr>
        <w:rPr>
          <w:b/>
        </w:rPr>
      </w:pPr>
      <w:r w:rsidRPr="00E03E6F">
        <w:rPr>
          <w:b/>
        </w:rPr>
        <w:t>2. Meaning / Lexical Definition</w:t>
      </w:r>
    </w:p>
    <w:p w14:paraId="40E30BB6" w14:textId="77777777" w:rsidR="00E03E6F" w:rsidRDefault="00E03E6F">
      <w:r>
        <w:t xml:space="preserve">The verb means to boast, to glory, to pride oneself, to exult, or to rejoice triumphantly. It denotes an expression of an unusually high degree of confidence and joy. It is not merely an internal feeling of pride, but an outward, verbal expression of confidence. </w:t>
      </w:r>
    </w:p>
    <w:p w14:paraId="31600A18" w14:textId="77777777" w:rsidR="00E03E6F" w:rsidRDefault="00E03E6F"/>
    <w:p w14:paraId="0172D367" w14:textId="77777777" w:rsidR="00E03E6F" w:rsidRPr="00E03E6F" w:rsidRDefault="00E03E6F">
      <w:pPr>
        <w:rPr>
          <w:b/>
        </w:rPr>
      </w:pPr>
      <w:r w:rsidRPr="00E03E6F">
        <w:rPr>
          <w:b/>
        </w:rPr>
        <w:t>3. Usage and Word Pictures</w:t>
      </w:r>
    </w:p>
    <w:p w14:paraId="39675B11" w14:textId="77777777" w:rsidR="00E03E6F" w:rsidRDefault="00E03E6F">
      <w:r>
        <w:t xml:space="preserve">The word is used predominantly by the Apostle Paul in the New Testament and operates on a wide spectrum from carnal bragging to worshipful adoration. Because it fundamentally deals with where a person places their confidence, it is translated in English Bibles not only as "boast," but also as "glory" or "rejoice." When directed inward toward human effort or outward toward fleshly associations, it is sinful boasting. When directed upward toward Christ, it becomes profound worship and testimony. </w:t>
      </w:r>
    </w:p>
    <w:p w14:paraId="7E2D4B7A" w14:textId="77777777" w:rsidR="00E03E6F" w:rsidRDefault="00E03E6F"/>
    <w:p w14:paraId="0DF535D8" w14:textId="77777777" w:rsidR="00E03E6F" w:rsidRPr="00E03E6F" w:rsidRDefault="00E03E6F">
      <w:pPr>
        <w:rPr>
          <w:b/>
        </w:rPr>
      </w:pPr>
      <w:r w:rsidRPr="00E03E6F">
        <w:rPr>
          <w:b/>
        </w:rPr>
        <w:t>4. Theological Implications</w:t>
      </w:r>
    </w:p>
    <w:p w14:paraId="7D4DBEBD" w14:textId="77777777" w:rsidR="00E03E6F" w:rsidRDefault="00E03E6F">
      <w:r>
        <w:t>Boasting reveals the heart's functional savior. If a person boasts in external religious rituals, rule-keeping, or human heritage, they are making a theological assertion that human effort contributes to salvation. This robs God of His glory and denies the sufficiency of grace. Conversely, boasting in the cross is an admission of complete spiritual bankruptcy. It acknowledges that human righteousness is worthless and relies entirely on the finished work of Christ. The biblical contrast between self-glory and God-glory cuts to the very heart of the gospel. Salvation is designed entirely by grace "lest anyone should boast" (Ephesians 2:9).</w:t>
      </w:r>
    </w:p>
    <w:p w14:paraId="2450EC2C" w14:textId="77777777" w:rsidR="00E03E6F" w:rsidRDefault="00E03E6F"/>
    <w:p w14:paraId="27860352" w14:textId="77777777" w:rsidR="00E03E6F" w:rsidRPr="00E03E6F" w:rsidRDefault="00E03E6F">
      <w:pPr>
        <w:rPr>
          <w:b/>
        </w:rPr>
      </w:pPr>
      <w:r w:rsidRPr="00E03E6F">
        <w:rPr>
          <w:b/>
        </w:rPr>
        <w:t>5. Contextual Nuance in the Passage</w:t>
      </w:r>
    </w:p>
    <w:p w14:paraId="340012CE" w14:textId="77777777" w:rsidR="00E03E6F" w:rsidRDefault="00E03E6F">
      <w:r>
        <w:t xml:space="preserve">In Galatians 6:13, the false teachers (Judaizers) are demanding that the Galatian Christians be circumcised. Paul exposes their true, hypocritical motive: they are not deeply concerned with obeying the Law (since they do not keep it themselves), but they want to "boast in your flesh." They want to point to the Galatians' circumcised bodies as a statistical success and a trophy of their own persuasive power. By doing this, they hope to impress the Jewish leaders in Jerusalem and avoid persecution for the cross of Christ (v. 12). It is a fleshly, self-serving, religious pride. This sets up Paul's immediate and dramatic contrast in the very next verse: "But God forbid that I should boast except in the cross of our Lord Jesus Christ" (Galatians 6:14). </w:t>
      </w:r>
    </w:p>
    <w:p w14:paraId="475D30C3" w14:textId="77777777" w:rsidR="00E03E6F" w:rsidRDefault="00E03E6F"/>
    <w:p w14:paraId="5A159426" w14:textId="77777777" w:rsidR="00E03E6F" w:rsidRPr="00E03E6F" w:rsidRDefault="00E03E6F">
      <w:pPr>
        <w:rPr>
          <w:b/>
        </w:rPr>
      </w:pPr>
      <w:r w:rsidRPr="00E03E6F">
        <w:rPr>
          <w:b/>
        </w:rPr>
        <w:t>6. Key Uses in Other Verses (NKJV)</w:t>
      </w:r>
    </w:p>
    <w:p w14:paraId="3DF652A8" w14:textId="77777777" w:rsidR="00E03E6F" w:rsidRDefault="00E03E6F">
      <w:r>
        <w:t>• Galatians 6:14 - "But God forbid that I should boast except in the cross of our Lord Jesus Christ, by whom the world has been crucified to me, and I to the world."</w:t>
      </w:r>
    </w:p>
    <w:p w14:paraId="4CA1C35F" w14:textId="77777777" w:rsidR="00E03E6F" w:rsidRDefault="00E03E6F">
      <w:r>
        <w:t>• Ephesians 2:9 - "not of works, lest anyone should boast."</w:t>
      </w:r>
    </w:p>
    <w:p w14:paraId="0FA4168F" w14:textId="77777777" w:rsidR="00E03E6F" w:rsidRDefault="00E03E6F">
      <w:r>
        <w:t>• 1 Corinthians 1:31 - "that, as it is written, 'He who glories, let him glory in the LORD.'"</w:t>
      </w:r>
    </w:p>
    <w:p w14:paraId="3452A925" w14:textId="77777777" w:rsidR="00E03E6F" w:rsidRDefault="00E03E6F">
      <w:r>
        <w:t>• Romans 2:17 - "Indeed you are called a Jew, and rest on the law, and make your boast in God,"</w:t>
      </w:r>
    </w:p>
    <w:p w14:paraId="5D5EEA1D" w14:textId="77777777" w:rsidR="00E03E6F" w:rsidRDefault="00E03E6F">
      <w:r>
        <w:t>• Romans 5:2 - "...through whom also we have access by faith into this grace in which we stand, and rejoice [boast/exult] in hope of the glory of God."</w:t>
      </w:r>
    </w:p>
    <w:p w14:paraId="772AABBE" w14:textId="77777777" w:rsidR="00E03E6F" w:rsidRDefault="00E03E6F"/>
    <w:p w14:paraId="618CFA9A" w14:textId="77777777" w:rsidR="00E03E6F" w:rsidRPr="00E03E6F" w:rsidRDefault="00E03E6F">
      <w:pPr>
        <w:rPr>
          <w:b/>
        </w:rPr>
      </w:pPr>
      <w:r w:rsidRPr="00E03E6F">
        <w:rPr>
          <w:b/>
        </w:rPr>
        <w:t>7. Other Relevant Insights</w:t>
      </w:r>
    </w:p>
    <w:p w14:paraId="2015F8AC" w14:textId="77777777" w:rsidR="00E03E6F" w:rsidRDefault="00E03E6F">
      <w:r>
        <w:t xml:space="preserve">Paul's theology of boasting is deeply rooted in Jeremiah 9:23-24, which warns the wise, mighty, and rich not to boast in their natural attributes, commanding instead: "But let him who glories glory in this, that he understands and knows Me." True Christian boasting is not the absence of confidence; rather, it is supreme confidence and loud, joyful praise entirely relocated from self to Christ. </w:t>
      </w:r>
    </w:p>
    <w:p w14:paraId="1F99061F" w14:textId="77777777" w:rsidR="00E03E6F" w:rsidRDefault="00E03E6F"/>
    <w:p w14:paraId="472F35DA" w14:textId="77777777" w:rsidR="00E03E6F" w:rsidRPr="00E03E6F" w:rsidRDefault="00E03E6F">
      <w:pPr>
        <w:rPr>
          <w:b/>
        </w:rPr>
      </w:pPr>
      <w:r w:rsidRPr="00E03E6F">
        <w:rPr>
          <w:b/>
        </w:rPr>
        <w:t>8. References</w:t>
      </w:r>
    </w:p>
    <w:p w14:paraId="4E28BE20" w14:textId="77777777" w:rsidR="00E03E6F" w:rsidRDefault="00E03E6F">
      <w:r>
        <w:t>• Bauer, W., Danker, F. W., Arndt, W. F., &amp; Gingrich, F. W. (BDAG), A Greek-English Lexicon of the New Testament and Other Early Christian Literature.</w:t>
      </w:r>
    </w:p>
    <w:p w14:paraId="4620052F" w14:textId="77777777" w:rsidR="00E03E6F" w:rsidRDefault="00E03E6F">
      <w:r>
        <w:t>• Kittel, G., Friedrich, G., &amp; Bromiley, G. W., Theological Dictionary of the New Testament (TDNT).</w:t>
      </w:r>
    </w:p>
    <w:p w14:paraId="5DE40434" w14:textId="77777777" w:rsidR="00E03E6F" w:rsidRDefault="00E03E6F">
      <w:r>
        <w:t>• Silva, M., New International Dictionary of New Testament Theology and Exegesis (NIDNTTE).</w:t>
      </w:r>
    </w:p>
    <w:p w14:paraId="114B5DF3" w14:textId="77777777" w:rsidR="00E03E6F" w:rsidRDefault="00E03E6F">
      <w:r>
        <w:t>• Vine, W. E., Vine's Expository Dictionary of Old and New Testament Words.</w:t>
      </w:r>
    </w:p>
    <w:p w14:paraId="72125D38" w14:textId="135FDCB7" w:rsidR="004C5552" w:rsidRDefault="00E03E6F">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3E6F"/>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9538"/>
  <w15:chartTrackingRefBased/>
  <w15:docId w15:val="{BF1994A4-6EE3-4026-8F72-13071FF9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3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3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E6F"/>
    <w:rPr>
      <w:rFonts w:eastAsiaTheme="majorEastAsia" w:cstheme="majorBidi"/>
      <w:color w:val="272727" w:themeColor="text1" w:themeTint="D8"/>
    </w:rPr>
  </w:style>
  <w:style w:type="paragraph" w:styleId="Title">
    <w:name w:val="Title"/>
    <w:basedOn w:val="Normal"/>
    <w:next w:val="Normal"/>
    <w:link w:val="TitleChar"/>
    <w:uiPriority w:val="10"/>
    <w:qFormat/>
    <w:rsid w:val="00E03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E6F"/>
    <w:pPr>
      <w:spacing w:before="160"/>
      <w:jc w:val="center"/>
    </w:pPr>
    <w:rPr>
      <w:i/>
      <w:iCs/>
      <w:color w:val="404040" w:themeColor="text1" w:themeTint="BF"/>
    </w:rPr>
  </w:style>
  <w:style w:type="character" w:customStyle="1" w:styleId="QuoteChar">
    <w:name w:val="Quote Char"/>
    <w:basedOn w:val="DefaultParagraphFont"/>
    <w:link w:val="Quote"/>
    <w:uiPriority w:val="29"/>
    <w:rsid w:val="00E03E6F"/>
    <w:rPr>
      <w:i/>
      <w:iCs/>
      <w:color w:val="404040" w:themeColor="text1" w:themeTint="BF"/>
    </w:rPr>
  </w:style>
  <w:style w:type="paragraph" w:styleId="ListParagraph">
    <w:name w:val="List Paragraph"/>
    <w:basedOn w:val="Normal"/>
    <w:uiPriority w:val="34"/>
    <w:qFormat/>
    <w:rsid w:val="00E03E6F"/>
    <w:pPr>
      <w:ind w:left="720"/>
      <w:contextualSpacing/>
    </w:pPr>
  </w:style>
  <w:style w:type="character" w:styleId="IntenseEmphasis">
    <w:name w:val="Intense Emphasis"/>
    <w:basedOn w:val="DefaultParagraphFont"/>
    <w:uiPriority w:val="21"/>
    <w:qFormat/>
    <w:rsid w:val="00E03E6F"/>
    <w:rPr>
      <w:i/>
      <w:iCs/>
      <w:color w:val="2E74B5" w:themeColor="accent1" w:themeShade="BF"/>
    </w:rPr>
  </w:style>
  <w:style w:type="paragraph" w:styleId="IntenseQuote">
    <w:name w:val="Intense Quote"/>
    <w:basedOn w:val="Normal"/>
    <w:next w:val="Normal"/>
    <w:link w:val="IntenseQuoteChar"/>
    <w:uiPriority w:val="30"/>
    <w:qFormat/>
    <w:rsid w:val="00E03E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3E6F"/>
    <w:rPr>
      <w:i/>
      <w:iCs/>
      <w:color w:val="2E74B5" w:themeColor="accent1" w:themeShade="BF"/>
    </w:rPr>
  </w:style>
  <w:style w:type="character" w:styleId="IntenseReference">
    <w:name w:val="Intense Reference"/>
    <w:basedOn w:val="DefaultParagraphFont"/>
    <w:uiPriority w:val="32"/>
    <w:qFormat/>
    <w:rsid w:val="00E03E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4405</Characters>
  <Application>Microsoft Office Word</Application>
  <DocSecurity>0</DocSecurity>
  <Lines>84</Lines>
  <Paragraphs>46</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