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23686" w14:textId="77777777" w:rsidR="007F138C" w:rsidRPr="007F138C" w:rsidRDefault="007F138C">
      <w:pPr>
        <w:rPr>
          <w:b/>
        </w:rPr>
      </w:pPr>
      <w:r w:rsidRPr="007F138C">
        <w:rPr>
          <w:b/>
        </w:rPr>
        <w:t>FULFILL - ( anaplēroō , Strong's G378 )</w:t>
      </w:r>
    </w:p>
    <w:p w14:paraId="2692AD1D" w14:textId="77777777" w:rsidR="007F138C" w:rsidRDefault="007F138C">
      <w:r w:rsidRPr="007F138C">
        <w:rPr>
          <w:b/>
        </w:rPr>
        <w:t>Summary:</w:t>
      </w:r>
    </w:p>
    <w:p w14:paraId="640803BB" w14:textId="77777777" w:rsidR="007F138C" w:rsidRDefault="007F138C">
      <w:r>
        <w:t>The Greek word anaplēroō means to fill up completely, to make full, or to supply what is lacking. In Galatians 6:2, it describes perfectly satisfying or completing the requirements of "the law of Christ." By actively bearing one another’s burdens, believers do not just partially obey Christ; they completely fill up the measure of His command to love one another, leaving no deficit or shortage in their practical obedience.</w:t>
      </w:r>
    </w:p>
    <w:p w14:paraId="228400BD" w14:textId="77777777" w:rsidR="007F138C" w:rsidRDefault="007F138C"/>
    <w:p w14:paraId="3D1D2A67" w14:textId="77777777" w:rsidR="007F138C" w:rsidRDefault="007F138C">
      <w:r w:rsidRPr="007F138C">
        <w:rPr>
          <w:b/>
        </w:rPr>
        <w:t>Full Study:</w:t>
      </w:r>
    </w:p>
    <w:p w14:paraId="22F07FCC" w14:textId="77777777" w:rsidR="007F138C" w:rsidRDefault="007F138C"/>
    <w:p w14:paraId="7F63686F" w14:textId="77777777" w:rsidR="007F138C" w:rsidRPr="007F138C" w:rsidRDefault="007F138C">
      <w:pPr>
        <w:rPr>
          <w:b/>
        </w:rPr>
      </w:pPr>
      <w:r w:rsidRPr="007F138C">
        <w:rPr>
          <w:b/>
        </w:rPr>
        <w:t>1. Word Picture / Background</w:t>
      </w:r>
    </w:p>
    <w:p w14:paraId="23AA546D" w14:textId="77777777" w:rsidR="007F138C" w:rsidRDefault="007F138C">
      <w:r>
        <w:t>• Anaplēroō is a compound word formed from the prefix ana (up, completely, or again) and the root plēroō (to fill).</w:t>
      </w:r>
    </w:p>
    <w:p w14:paraId="587594DD" w14:textId="77777777" w:rsidR="007F138C" w:rsidRDefault="007F138C">
      <w:r>
        <w:t>• The word paints the picture of filling a vessel entirely to the brim, or stepping in to supply a deficit so that absolutely nothing is lacking.</w:t>
      </w:r>
    </w:p>
    <w:p w14:paraId="31DCD620" w14:textId="77777777" w:rsidR="007F138C" w:rsidRDefault="007F138C">
      <w:r>
        <w:t>• Historically and culturally, it was used in contexts of making up a shortage. It could describe supplying missing troops to complete a military regiment, paying off the remainder of a financial debt, or stepping in to finish a job that someone else was unable to complete.</w:t>
      </w:r>
    </w:p>
    <w:p w14:paraId="000F5C6D" w14:textId="77777777" w:rsidR="007F138C" w:rsidRDefault="007F138C"/>
    <w:p w14:paraId="68596A0F" w14:textId="77777777" w:rsidR="007F138C" w:rsidRPr="007F138C" w:rsidRDefault="007F138C">
      <w:pPr>
        <w:rPr>
          <w:b/>
        </w:rPr>
      </w:pPr>
      <w:r w:rsidRPr="007F138C">
        <w:rPr>
          <w:b/>
        </w:rPr>
        <w:t>2. Meaning / Lexical Definition</w:t>
      </w:r>
    </w:p>
    <w:p w14:paraId="49469E96" w14:textId="77777777" w:rsidR="007F138C" w:rsidRDefault="007F138C">
      <w:r>
        <w:t>• To fill up, make full, or complete.</w:t>
      </w:r>
    </w:p>
    <w:p w14:paraId="353EBF81" w14:textId="77777777" w:rsidR="007F138C" w:rsidRDefault="007F138C">
      <w:r>
        <w:t>• To supply what is lacking, missing, or deficient.</w:t>
      </w:r>
    </w:p>
    <w:p w14:paraId="434577A1" w14:textId="77777777" w:rsidR="007F138C" w:rsidRDefault="007F138C">
      <w:r>
        <w:t>• To fulfill, perform, or satisfy perfectly (such as a duty, a law, or a prophetic word).</w:t>
      </w:r>
    </w:p>
    <w:p w14:paraId="5B0B2511" w14:textId="77777777" w:rsidR="007F138C" w:rsidRDefault="007F138C"/>
    <w:p w14:paraId="5599E540" w14:textId="77777777" w:rsidR="007F138C" w:rsidRPr="007F138C" w:rsidRDefault="007F138C">
      <w:pPr>
        <w:rPr>
          <w:b/>
        </w:rPr>
      </w:pPr>
      <w:r w:rsidRPr="007F138C">
        <w:rPr>
          <w:b/>
        </w:rPr>
        <w:t>3. Usage and Word Pictures</w:t>
      </w:r>
    </w:p>
    <w:p w14:paraId="0BFCAD8E" w14:textId="77777777" w:rsidR="007F138C" w:rsidRDefault="007F138C">
      <w:r>
        <w:t>• Supplying a Relational or Physical Lack: The word frequently describes people stepping into a gap to provide what is missing. When the church at Philippi could not physically minister to Paul, Epaphroditus stepped in to "supply" (anaplēroō) what was lacking in their service.</w:t>
      </w:r>
    </w:p>
    <w:p w14:paraId="779AEA3D" w14:textId="77777777" w:rsidR="007F138C" w:rsidRDefault="007F138C">
      <w:r>
        <w:t>• Filling up a Measure: It is used metaphorically for filling up a quota or a container to the top, such as the Pharisees "filling up" the measure of their sins through continued rebellion.</w:t>
      </w:r>
    </w:p>
    <w:p w14:paraId="0D191535" w14:textId="77777777" w:rsidR="007F138C" w:rsidRDefault="007F138C">
      <w:r>
        <w:t>• Perfect Fulfillment: When applied to a law or prophecy, it means to bring it to its absolute intended completion, leaving no part of it empty or ignored.</w:t>
      </w:r>
    </w:p>
    <w:p w14:paraId="164F4D3A" w14:textId="77777777" w:rsidR="007F138C" w:rsidRDefault="007F138C"/>
    <w:p w14:paraId="7B525BAB" w14:textId="77777777" w:rsidR="007F138C" w:rsidRPr="007F138C" w:rsidRDefault="007F138C">
      <w:pPr>
        <w:rPr>
          <w:b/>
        </w:rPr>
      </w:pPr>
      <w:r w:rsidRPr="007F138C">
        <w:rPr>
          <w:b/>
        </w:rPr>
        <w:t>4. Theological Implications</w:t>
      </w:r>
    </w:p>
    <w:p w14:paraId="2193B8C4" w14:textId="77777777" w:rsidR="007F138C" w:rsidRDefault="007F138C">
      <w:r>
        <w:t>• In Galatians, Paul aggressively fights the false teaching that believers must be circumcised and keep the Old Covenant law to be justified. Yet, Paul does not advocate for lawlessness. He replaces the external Mosaic Law with the "law of Christ"—the ultimate command to love God and love others as Christ loved us (John 13:34).</w:t>
      </w:r>
    </w:p>
    <w:p w14:paraId="3B24049B" w14:textId="77777777" w:rsidR="007F138C" w:rsidRDefault="007F138C">
      <w:r>
        <w:t>• Obedience to Christ is not viewed merely as avoiding sin, but as a positive, active filling up of love.</w:t>
      </w:r>
    </w:p>
    <w:p w14:paraId="6FD17A22" w14:textId="77777777" w:rsidR="007F138C" w:rsidRDefault="007F138C">
      <w:r>
        <w:t>• This demonstrates that high theological concepts (fulfilling divine law) are practically achieved through lowly, messy service (bearing the burdens, moral failures, and physical struggles of fellow believers).</w:t>
      </w:r>
    </w:p>
    <w:p w14:paraId="524763A9" w14:textId="77777777" w:rsidR="007F138C" w:rsidRDefault="007F138C"/>
    <w:p w14:paraId="17C7273C" w14:textId="77777777" w:rsidR="007F138C" w:rsidRPr="007F138C" w:rsidRDefault="007F138C">
      <w:pPr>
        <w:rPr>
          <w:b/>
        </w:rPr>
      </w:pPr>
      <w:r w:rsidRPr="007F138C">
        <w:rPr>
          <w:b/>
        </w:rPr>
        <w:t>5. Contextual Nuance in the Passage</w:t>
      </w:r>
    </w:p>
    <w:p w14:paraId="4E38DE4C" w14:textId="77777777" w:rsidR="007F138C" w:rsidRDefault="007F138C">
      <w:r>
        <w:t>• In Galatians 6:2, Paul uses the intensified anaplēroō rather than the simple root plēroō. This emphasizes the total completion of our duty to Christ.</w:t>
      </w:r>
    </w:p>
    <w:p w14:paraId="76B4D79B" w14:textId="77777777" w:rsidR="007F138C" w:rsidRDefault="007F138C">
      <w:r>
        <w:t>• The immediate context (Galatians 6:1) involves restoring a brother or sister who has been overtaken in a trespass. "Burdens" here refers to crushing weights—whether they be the weight of temptation, the sorrow of failure, or the heavy consequences of sin.</w:t>
      </w:r>
    </w:p>
    <w:p w14:paraId="12C058E3" w14:textId="77777777" w:rsidR="007F138C" w:rsidRDefault="007F138C">
      <w:r>
        <w:t>• When we step under the crushing weight of a fallen brother's burden, we are acting as a supply to their deficit. In doing so, we beautifully and completely "fill up" what Jesus demands of His church.</w:t>
      </w:r>
    </w:p>
    <w:p w14:paraId="781EAE70" w14:textId="77777777" w:rsidR="007F138C" w:rsidRDefault="007F138C"/>
    <w:p w14:paraId="4C1704CF" w14:textId="77777777" w:rsidR="007F138C" w:rsidRPr="007F138C" w:rsidRDefault="007F138C">
      <w:pPr>
        <w:rPr>
          <w:b/>
        </w:rPr>
      </w:pPr>
      <w:r w:rsidRPr="007F138C">
        <w:rPr>
          <w:b/>
        </w:rPr>
        <w:t>6. Key Uses in Other Verses (NKJV)</w:t>
      </w:r>
    </w:p>
    <w:p w14:paraId="2A20586F" w14:textId="77777777" w:rsidR="007F138C" w:rsidRDefault="007F138C">
      <w:r>
        <w:t>• Matthew 13:14 – "And in them the prophecy of Isaiah is fulfilled, which says: 'Hearing you will hear and shall not understand...'"</w:t>
      </w:r>
    </w:p>
    <w:p w14:paraId="35ED6EFE" w14:textId="77777777" w:rsidR="007F138C" w:rsidRDefault="007F138C">
      <w:r>
        <w:t>• 1 Corinthians 16:17 – "I am glad about the coming of Stephanas, Fortunatus, and Achaicus, for what was lacking on your part they supplied."</w:t>
      </w:r>
    </w:p>
    <w:p w14:paraId="70C7E9DA" w14:textId="77777777" w:rsidR="007F138C" w:rsidRDefault="007F138C">
      <w:r>
        <w:t>• Philippians 2:30 – "...because for the work of Christ he came close to death, not regarding his life, to supply what was lacking in your service toward me."</w:t>
      </w:r>
    </w:p>
    <w:p w14:paraId="40633965" w14:textId="77777777" w:rsidR="007F138C" w:rsidRDefault="007F138C">
      <w:r>
        <w:t>• 1 Thessalonians 2:16 – "...forbidding us to speak to the Gentiles that they may be saved, so as always to fill up the measure of their sins..."</w:t>
      </w:r>
    </w:p>
    <w:p w14:paraId="399DB26E" w14:textId="77777777" w:rsidR="007F138C" w:rsidRDefault="007F138C"/>
    <w:p w14:paraId="71D2FE86" w14:textId="77777777" w:rsidR="007F138C" w:rsidRPr="007F138C" w:rsidRDefault="007F138C">
      <w:pPr>
        <w:rPr>
          <w:b/>
        </w:rPr>
      </w:pPr>
      <w:r w:rsidRPr="007F138C">
        <w:rPr>
          <w:b/>
        </w:rPr>
        <w:t>7. Other Relevant Insights</w:t>
      </w:r>
    </w:p>
    <w:p w14:paraId="467B4F58" w14:textId="77777777" w:rsidR="007F138C" w:rsidRDefault="007F138C">
      <w:r>
        <w:t>• The prefix ana- can also carry the nuance of re-filling something that has been emptied. Christ emptied Himself to bear our ultimate burden of sin on the cross. When believers bear the burdens of others, they are continually re-filling the cup of Christ's sacrificial love within the local church, visibly replicating His heart to the world.</w:t>
      </w:r>
    </w:p>
    <w:p w14:paraId="039FB5C5" w14:textId="77777777" w:rsidR="007F138C" w:rsidRDefault="007F138C"/>
    <w:p w14:paraId="210CEF08" w14:textId="77777777" w:rsidR="007F138C" w:rsidRPr="007F138C" w:rsidRDefault="007F138C">
      <w:pPr>
        <w:rPr>
          <w:b/>
        </w:rPr>
      </w:pPr>
      <w:r w:rsidRPr="007F138C">
        <w:rPr>
          <w:b/>
        </w:rPr>
        <w:t>8. References</w:t>
      </w:r>
    </w:p>
    <w:p w14:paraId="083ABCAF" w14:textId="77777777" w:rsidR="007F138C" w:rsidRDefault="007F138C">
      <w:r>
        <w:t>• BDAG (Bauer, Danker, Arndt, and Gingrich) Greek-English Lexicon of the New Testament</w:t>
      </w:r>
    </w:p>
    <w:p w14:paraId="50653095" w14:textId="77777777" w:rsidR="007F138C" w:rsidRDefault="007F138C">
      <w:r>
        <w:t>• Theological Dictionary of the New Testament (TDNT)</w:t>
      </w:r>
    </w:p>
    <w:p w14:paraId="5505A802" w14:textId="77777777" w:rsidR="007F138C" w:rsidRDefault="007F138C">
      <w:r>
        <w:t>• Vine's Expository Dictionary of New Testament Words</w:t>
      </w:r>
    </w:p>
    <w:p w14:paraId="550B336F" w14:textId="77777777" w:rsidR="004C5552" w:rsidRDefault="007F138C">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38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F138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0F681"/>
  <w15:chartTrackingRefBased/>
  <w15:docId w15:val="{62836C5A-5985-40DE-A20B-8ACDEAEE0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F1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F1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38C"/>
    <w:rPr>
      <w:rFonts w:eastAsiaTheme="majorEastAsia" w:cstheme="majorBidi"/>
      <w:color w:val="272727" w:themeColor="text1" w:themeTint="D8"/>
    </w:rPr>
  </w:style>
  <w:style w:type="paragraph" w:styleId="Title">
    <w:name w:val="Title"/>
    <w:basedOn w:val="Normal"/>
    <w:next w:val="Normal"/>
    <w:link w:val="TitleChar"/>
    <w:uiPriority w:val="10"/>
    <w:qFormat/>
    <w:rsid w:val="007F1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3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3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38C"/>
    <w:pPr>
      <w:spacing w:before="160"/>
      <w:jc w:val="center"/>
    </w:pPr>
    <w:rPr>
      <w:i/>
      <w:iCs/>
      <w:color w:val="404040" w:themeColor="text1" w:themeTint="BF"/>
    </w:rPr>
  </w:style>
  <w:style w:type="character" w:customStyle="1" w:styleId="QuoteChar">
    <w:name w:val="Quote Char"/>
    <w:basedOn w:val="DefaultParagraphFont"/>
    <w:link w:val="Quote"/>
    <w:uiPriority w:val="29"/>
    <w:rsid w:val="007F138C"/>
    <w:rPr>
      <w:i/>
      <w:iCs/>
      <w:color w:val="404040" w:themeColor="text1" w:themeTint="BF"/>
    </w:rPr>
  </w:style>
  <w:style w:type="paragraph" w:styleId="ListParagraph">
    <w:name w:val="List Paragraph"/>
    <w:basedOn w:val="Normal"/>
    <w:uiPriority w:val="34"/>
    <w:qFormat/>
    <w:rsid w:val="007F138C"/>
    <w:pPr>
      <w:ind w:left="720"/>
      <w:contextualSpacing/>
    </w:pPr>
  </w:style>
  <w:style w:type="character" w:styleId="IntenseEmphasis">
    <w:name w:val="Intense Emphasis"/>
    <w:basedOn w:val="DefaultParagraphFont"/>
    <w:uiPriority w:val="21"/>
    <w:qFormat/>
    <w:rsid w:val="007F138C"/>
    <w:rPr>
      <w:i/>
      <w:iCs/>
      <w:color w:val="2E74B5" w:themeColor="accent1" w:themeShade="BF"/>
    </w:rPr>
  </w:style>
  <w:style w:type="paragraph" w:styleId="IntenseQuote">
    <w:name w:val="Intense Quote"/>
    <w:basedOn w:val="Normal"/>
    <w:next w:val="Normal"/>
    <w:link w:val="IntenseQuoteChar"/>
    <w:uiPriority w:val="30"/>
    <w:qFormat/>
    <w:rsid w:val="007F138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F138C"/>
    <w:rPr>
      <w:i/>
      <w:iCs/>
      <w:color w:val="2E74B5" w:themeColor="accent1" w:themeShade="BF"/>
    </w:rPr>
  </w:style>
  <w:style w:type="character" w:styleId="IntenseReference">
    <w:name w:val="Intense Reference"/>
    <w:basedOn w:val="DefaultParagraphFont"/>
    <w:uiPriority w:val="32"/>
    <w:qFormat/>
    <w:rsid w:val="007F138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726</Words>
  <Characters>3776</Characters>
  <Application>Microsoft Office Word</Application>
  <DocSecurity>0</DocSecurity>
  <Lines>72</Lines>
  <Paragraphs>39</Paragraphs>
  <ScaleCrop>false</ScaleCrop>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2026-08-13T01:58:00Z</dcterms:created>
  <dcterms:modified xsi:type="dcterms:W3CDTF">2026-08-13T01:58:00Z</dcterms:modified>
</cp:coreProperties>
</file>