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758D6" w14:textId="77777777" w:rsidR="006E3553" w:rsidRPr="006E3553" w:rsidRDefault="006E3553">
      <w:pPr>
        <w:rPr>
          <w:b/>
        </w:rPr>
      </w:pPr>
      <w:r w:rsidRPr="006E3553">
        <w:rPr>
          <w:b/>
        </w:rPr>
        <w:t>LOAD - ( phortion , Strong's G5413 )</w:t>
      </w:r>
    </w:p>
    <w:p w14:paraId="41F748D4" w14:textId="77777777" w:rsidR="006E3553" w:rsidRDefault="006E3553">
      <w:r w:rsidRPr="006E3553">
        <w:rPr>
          <w:b/>
        </w:rPr>
        <w:t>Summary:</w:t>
      </w:r>
    </w:p>
    <w:p w14:paraId="7E97D106" w14:textId="77777777" w:rsidR="006E3553" w:rsidRDefault="006E3553">
      <w:r>
        <w:t>The Greek word phortion refers to a designated burden, a ship's cargo, or a soldier's personal pack. Unlike a crushing, overwhelming weight that one cannot carry alone, a phortion represents the normal, everyday obligations, duties, and personal accountability assigned to an individual. In Galatians 6:5, it signifies that every believer has a non-transferable responsibility before God for their own life, calling, and spiritual obedience.</w:t>
      </w:r>
    </w:p>
    <w:p w14:paraId="66708381" w14:textId="77777777" w:rsidR="006E3553" w:rsidRDefault="006E3553"/>
    <w:p w14:paraId="7CEA8BD2" w14:textId="77777777" w:rsidR="006E3553" w:rsidRDefault="006E3553">
      <w:r w:rsidRPr="006E3553">
        <w:rPr>
          <w:b/>
        </w:rPr>
        <w:t>Full Study:</w:t>
      </w:r>
    </w:p>
    <w:p w14:paraId="056793E7" w14:textId="77777777" w:rsidR="006E3553" w:rsidRDefault="006E3553"/>
    <w:p w14:paraId="26EA30EB" w14:textId="77777777" w:rsidR="006E3553" w:rsidRPr="006E3553" w:rsidRDefault="006E3553">
      <w:pPr>
        <w:rPr>
          <w:b/>
        </w:rPr>
      </w:pPr>
      <w:r w:rsidRPr="006E3553">
        <w:rPr>
          <w:b/>
        </w:rPr>
        <w:t>1. Word Picture / Background</w:t>
      </w:r>
    </w:p>
    <w:p w14:paraId="5F69BCEB" w14:textId="77777777" w:rsidR="006E3553" w:rsidRDefault="006E3553">
      <w:r>
        <w:t>• Phortion is a diminutive form of the noun phortos (a load or freight), which derives from the root verb phero (to bear or carry).</w:t>
      </w:r>
    </w:p>
    <w:p w14:paraId="17121893" w14:textId="77777777" w:rsidR="006E3553" w:rsidRDefault="006E3553">
      <w:r>
        <w:t>• In the ancient world, it was the standard commercial term for the freight or cargo of a ship. It denoted the specific goods a vessel was designated to transport from one port to another.</w:t>
      </w:r>
    </w:p>
    <w:p w14:paraId="19FB9328" w14:textId="77777777" w:rsidR="006E3553" w:rsidRDefault="006E3553">
      <w:r>
        <w:t>• In military contexts, it was used to describe a soldier's personal pack or knapsack (the Roman sarcina). This was the standard gear, rations, and equipment that every individual soldier was expected to march with, distinguishing it from the heavy siege equipment carried by the whole unit.</w:t>
      </w:r>
    </w:p>
    <w:p w14:paraId="0931294C" w14:textId="77777777" w:rsidR="006E3553" w:rsidRDefault="006E3553"/>
    <w:p w14:paraId="218B78FC" w14:textId="77777777" w:rsidR="006E3553" w:rsidRPr="006E3553" w:rsidRDefault="006E3553">
      <w:pPr>
        <w:rPr>
          <w:b/>
        </w:rPr>
      </w:pPr>
      <w:r w:rsidRPr="006E3553">
        <w:rPr>
          <w:b/>
        </w:rPr>
        <w:t>2. Meaning / Lexical Definition</w:t>
      </w:r>
    </w:p>
    <w:p w14:paraId="50E6C230" w14:textId="77777777" w:rsidR="006E3553" w:rsidRDefault="006E3553">
      <w:r>
        <w:t>• A load, burden, or freight.</w:t>
      </w:r>
    </w:p>
    <w:p w14:paraId="0A39142D" w14:textId="77777777" w:rsidR="006E3553" w:rsidRDefault="006E3553">
      <w:r>
        <w:t>• The cargo of a ship.</w:t>
      </w:r>
    </w:p>
    <w:p w14:paraId="7A1B818C" w14:textId="77777777" w:rsidR="006E3553" w:rsidRDefault="006E3553">
      <w:r>
        <w:t>• Metaphorically, it refers to the tasks, services, responsibilities, or obligations that one is expected to bear. It is the portion of life that is strictly one's own.</w:t>
      </w:r>
    </w:p>
    <w:p w14:paraId="6C0C0BC0" w14:textId="77777777" w:rsidR="006E3553" w:rsidRDefault="006E3553"/>
    <w:p w14:paraId="18D1119A" w14:textId="77777777" w:rsidR="006E3553" w:rsidRPr="006E3553" w:rsidRDefault="006E3553">
      <w:pPr>
        <w:rPr>
          <w:b/>
        </w:rPr>
      </w:pPr>
      <w:r w:rsidRPr="006E3553">
        <w:rPr>
          <w:b/>
        </w:rPr>
        <w:t>3. Usage and Word Pictures</w:t>
      </w:r>
    </w:p>
    <w:p w14:paraId="173CC30C" w14:textId="77777777" w:rsidR="006E3553" w:rsidRDefault="006E3553">
      <w:r>
        <w:t>• The Master's Cargo: Jesus used this exact word when He promised, "My burden [phortion] is light" (Matthew 11:30). He does not offer a life free of responsibility, but rather assigns a manageable, perfectly fitted "cargo" to His followers, carried in the strength of His grace.</w:t>
      </w:r>
    </w:p>
    <w:p w14:paraId="18631AA6" w14:textId="77777777" w:rsidR="006E3553" w:rsidRDefault="006E3553">
      <w:r>
        <w:t>• Man-Made Regulations: Conversely, the Pharisees took this concept and distorted it, binding heavy, unbearable phortia (plural) on the backs of the people through legalistic traditions (Matthew 23:4).</w:t>
      </w:r>
    </w:p>
    <w:p w14:paraId="3518529F" w14:textId="77777777" w:rsidR="006E3553" w:rsidRDefault="006E3553">
      <w:r>
        <w:t>• The Ship's Freight: In Acts 27:10, it is used in a purely literal sense to describe the physical cargo of the ship that the Apostle Paul was traveling on.</w:t>
      </w:r>
    </w:p>
    <w:p w14:paraId="38578831" w14:textId="77777777" w:rsidR="006E3553" w:rsidRDefault="006E3553"/>
    <w:p w14:paraId="44140F07" w14:textId="77777777" w:rsidR="006E3553" w:rsidRPr="006E3553" w:rsidRDefault="006E3553">
      <w:pPr>
        <w:rPr>
          <w:b/>
        </w:rPr>
      </w:pPr>
      <w:r w:rsidRPr="006E3553">
        <w:rPr>
          <w:b/>
        </w:rPr>
        <w:t>4. Theological Implications</w:t>
      </w:r>
    </w:p>
    <w:p w14:paraId="3E92160B" w14:textId="77777777" w:rsidR="006E3553" w:rsidRDefault="006E3553">
      <w:r>
        <w:t>• Phortion highlights the unavoidable reality of individual accountability before God. While Christianity is deeply communal, salvation and obedience cannot be outsourced. At the judgment seat of Christ, each believer will answer for their own assigned "cargo"—their unique gifts, calling, and moral choices.</w:t>
      </w:r>
    </w:p>
    <w:p w14:paraId="68B49906" w14:textId="77777777" w:rsidR="006E3553" w:rsidRDefault="006E3553">
      <w:r>
        <w:t>• This concept prevents spiritual codependency. Believers are called to serve one another, but no one can repent for another person, believe for another person, or practice daily spiritual disciplines on behalf of someone else.</w:t>
      </w:r>
    </w:p>
    <w:p w14:paraId="31356E77" w14:textId="77777777" w:rsidR="006E3553" w:rsidRDefault="006E3553"/>
    <w:p w14:paraId="2761975B" w14:textId="77777777" w:rsidR="006E3553" w:rsidRPr="006E3553" w:rsidRDefault="006E3553">
      <w:pPr>
        <w:rPr>
          <w:b/>
        </w:rPr>
      </w:pPr>
      <w:r w:rsidRPr="006E3553">
        <w:rPr>
          <w:b/>
        </w:rPr>
        <w:t>5. Contextual Nuance in the Passage</w:t>
      </w:r>
    </w:p>
    <w:p w14:paraId="717236FA" w14:textId="77777777" w:rsidR="006E3553" w:rsidRDefault="006E3553">
      <w:r>
        <w:t>• Galatians 6 is famous for a seeming paradox. Verse 2 commands, "Bear one another's burdens," while verse 5 commands, "For each one shall bear his own load."</w:t>
      </w:r>
    </w:p>
    <w:p w14:paraId="42043BF2" w14:textId="77777777" w:rsidR="006E3553" w:rsidRDefault="006E3553">
      <w:r>
        <w:t>• The Greek text resolves this beautifully by using two different words. In verse 2, Paul uses baros, which means a heavy, crushing, oppressive weight—like a boulder of grief, sudden financial ruin, or overwhelming temptation. We must help each other carry those.</w:t>
      </w:r>
    </w:p>
    <w:p w14:paraId="082D65E1" w14:textId="77777777" w:rsidR="006E3553" w:rsidRDefault="006E3553">
      <w:r>
        <w:t>• In verse 5, Paul uses phortion, the soldier's backpack. In the context of verses 3–4, Paul is warning against spiritual pride and comparing ourselves to others. We must test our own work because we all have our own personal backpack of duty to carry. We cannot neglect our own assigned responsibilities while being busybodies in the lives of others.</w:t>
      </w:r>
    </w:p>
    <w:p w14:paraId="26A4F733" w14:textId="77777777" w:rsidR="006E3553" w:rsidRDefault="006E3553"/>
    <w:p w14:paraId="6661057C" w14:textId="77777777" w:rsidR="006E3553" w:rsidRPr="006E3553" w:rsidRDefault="006E3553">
      <w:pPr>
        <w:rPr>
          <w:b/>
        </w:rPr>
      </w:pPr>
      <w:r w:rsidRPr="006E3553">
        <w:rPr>
          <w:b/>
        </w:rPr>
        <w:t>6. Key Uses in Other Verses (NKJV)</w:t>
      </w:r>
    </w:p>
    <w:p w14:paraId="5EDCCCD9" w14:textId="77777777" w:rsidR="006E3553" w:rsidRDefault="006E3553">
      <w:r>
        <w:t>• Matthew 11:30 – "For My yoke is easy and My burden [phortion] is light."</w:t>
      </w:r>
    </w:p>
    <w:p w14:paraId="63A8B813" w14:textId="77777777" w:rsidR="006E3553" w:rsidRDefault="006E3553">
      <w:r>
        <w:t>• Matthew 23:4 – "For they bind heavy burdens [phortia], hard to bear, and lay them on men's shoulders; but they themselves will not move them with one of their fingers."</w:t>
      </w:r>
    </w:p>
    <w:p w14:paraId="46D67781" w14:textId="77777777" w:rsidR="006E3553" w:rsidRDefault="006E3553">
      <w:r>
        <w:t>• Luke 11:46 – "And He said, 'Woe to you also, lawyers! For you load men with burdens [phortia] hard to bear, and you yourselves do not touch the burdens with one of your fingers.'"</w:t>
      </w:r>
    </w:p>
    <w:p w14:paraId="78ABDE6A" w14:textId="77777777" w:rsidR="006E3553" w:rsidRDefault="006E3553">
      <w:r>
        <w:t>• Acts 27:10 – "Saying, 'Men, I perceive that this voyage will end with disaster and much loss, not only of the cargo [phortion] and ship, but also our lives.'"</w:t>
      </w:r>
    </w:p>
    <w:p w14:paraId="018825C3" w14:textId="77777777" w:rsidR="006E3553" w:rsidRDefault="006E3553"/>
    <w:p w14:paraId="409E5F71" w14:textId="77777777" w:rsidR="006E3553" w:rsidRPr="006E3553" w:rsidRDefault="006E3553">
      <w:pPr>
        <w:rPr>
          <w:b/>
        </w:rPr>
      </w:pPr>
      <w:r w:rsidRPr="006E3553">
        <w:rPr>
          <w:b/>
        </w:rPr>
        <w:t>7. Other Relevant Insights</w:t>
      </w:r>
    </w:p>
    <w:p w14:paraId="1915DB0A" w14:textId="77777777" w:rsidR="006E3553" w:rsidRDefault="006E3553">
      <w:r>
        <w:t>• The distinction between baros and phortion offers a profound pastoral framework for church life. A healthy church community eagerly steps in to help lift the crushing boulders (baros) that fall on its members. Yet, a healthy church also equips its members to carry their own backpacks (phortion), refusing to enable laziness or irresponsibility.</w:t>
      </w:r>
    </w:p>
    <w:p w14:paraId="43A3A95B" w14:textId="77777777" w:rsidR="006E3553" w:rsidRDefault="006E3553"/>
    <w:p w14:paraId="65E5E3F8" w14:textId="77777777" w:rsidR="006E3553" w:rsidRPr="006E3553" w:rsidRDefault="006E3553">
      <w:pPr>
        <w:rPr>
          <w:b/>
        </w:rPr>
      </w:pPr>
      <w:r w:rsidRPr="006E3553">
        <w:rPr>
          <w:b/>
        </w:rPr>
        <w:t>8. References</w:t>
      </w:r>
    </w:p>
    <w:p w14:paraId="4112C69A" w14:textId="77777777" w:rsidR="006E3553" w:rsidRDefault="006E3553">
      <w:r>
        <w:t>• Walter Bauer and Frederick William Danker, A Greek-English Lexicon of the New Testament and Other Early Christian Literature (BDAG).</w:t>
      </w:r>
    </w:p>
    <w:p w14:paraId="7B51542E" w14:textId="77777777" w:rsidR="006E3553" w:rsidRDefault="006E3553">
      <w:r>
        <w:t>• Gerhard Kittel and Gerhard Friedrich, Theological Dictionary of the New Testament (TDNT).</w:t>
      </w:r>
    </w:p>
    <w:p w14:paraId="6BD670B8" w14:textId="77777777" w:rsidR="006E3553" w:rsidRDefault="006E3553">
      <w:r>
        <w:t>• W.E. Vine, Vine's Expository Dictionary of Old and New Testament Words.</w:t>
      </w:r>
    </w:p>
    <w:p w14:paraId="610FB3B6" w14:textId="1CAF3C74" w:rsidR="004C5552" w:rsidRDefault="006E3553">
      <w:r>
        <w:t>• Joseph H. Thayer, A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5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E3553"/>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7FEB9"/>
  <w15:chartTrackingRefBased/>
  <w15:docId w15:val="{FCC2B76F-DF5D-42F6-AAF4-D0196306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3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3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553"/>
    <w:rPr>
      <w:rFonts w:eastAsiaTheme="majorEastAsia" w:cstheme="majorBidi"/>
      <w:color w:val="272727" w:themeColor="text1" w:themeTint="D8"/>
    </w:rPr>
  </w:style>
  <w:style w:type="paragraph" w:styleId="Title">
    <w:name w:val="Title"/>
    <w:basedOn w:val="Normal"/>
    <w:next w:val="Normal"/>
    <w:link w:val="TitleChar"/>
    <w:uiPriority w:val="10"/>
    <w:qFormat/>
    <w:rsid w:val="006E3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553"/>
    <w:pPr>
      <w:spacing w:before="160"/>
      <w:jc w:val="center"/>
    </w:pPr>
    <w:rPr>
      <w:i/>
      <w:iCs/>
      <w:color w:val="404040" w:themeColor="text1" w:themeTint="BF"/>
    </w:rPr>
  </w:style>
  <w:style w:type="character" w:customStyle="1" w:styleId="QuoteChar">
    <w:name w:val="Quote Char"/>
    <w:basedOn w:val="DefaultParagraphFont"/>
    <w:link w:val="Quote"/>
    <w:uiPriority w:val="29"/>
    <w:rsid w:val="006E3553"/>
    <w:rPr>
      <w:i/>
      <w:iCs/>
      <w:color w:val="404040" w:themeColor="text1" w:themeTint="BF"/>
    </w:rPr>
  </w:style>
  <w:style w:type="paragraph" w:styleId="ListParagraph">
    <w:name w:val="List Paragraph"/>
    <w:basedOn w:val="Normal"/>
    <w:uiPriority w:val="34"/>
    <w:qFormat/>
    <w:rsid w:val="006E3553"/>
    <w:pPr>
      <w:ind w:left="720"/>
      <w:contextualSpacing/>
    </w:pPr>
  </w:style>
  <w:style w:type="character" w:styleId="IntenseEmphasis">
    <w:name w:val="Intense Emphasis"/>
    <w:basedOn w:val="DefaultParagraphFont"/>
    <w:uiPriority w:val="21"/>
    <w:qFormat/>
    <w:rsid w:val="006E3553"/>
    <w:rPr>
      <w:i/>
      <w:iCs/>
      <w:color w:val="2E74B5" w:themeColor="accent1" w:themeShade="BF"/>
    </w:rPr>
  </w:style>
  <w:style w:type="paragraph" w:styleId="IntenseQuote">
    <w:name w:val="Intense Quote"/>
    <w:basedOn w:val="Normal"/>
    <w:next w:val="Normal"/>
    <w:link w:val="IntenseQuoteChar"/>
    <w:uiPriority w:val="30"/>
    <w:qFormat/>
    <w:rsid w:val="006E35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3553"/>
    <w:rPr>
      <w:i/>
      <w:iCs/>
      <w:color w:val="2E74B5" w:themeColor="accent1" w:themeShade="BF"/>
    </w:rPr>
  </w:style>
  <w:style w:type="character" w:styleId="IntenseReference">
    <w:name w:val="Intense Reference"/>
    <w:basedOn w:val="DefaultParagraphFont"/>
    <w:uiPriority w:val="32"/>
    <w:qFormat/>
    <w:rsid w:val="006E35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778</Words>
  <Characters>4048</Characters>
  <Application>Microsoft Office Word</Application>
  <DocSecurity>0</DocSecurity>
  <Lines>77</Lines>
  <Paragraphs>42</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