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44783" w14:textId="77777777" w:rsidR="00461F8E" w:rsidRPr="00461F8E" w:rsidRDefault="00461F8E">
      <w:pPr>
        <w:rPr>
          <w:b/>
        </w:rPr>
      </w:pPr>
      <w:r w:rsidRPr="00461F8E">
        <w:rPr>
          <w:b/>
        </w:rPr>
        <w:t>SOWS - ( speirō , Strong's G4687 )</w:t>
      </w:r>
    </w:p>
    <w:p w14:paraId="0EFBF295" w14:textId="77777777" w:rsidR="00461F8E" w:rsidRDefault="00461F8E">
      <w:r w:rsidRPr="00461F8E">
        <w:rPr>
          <w:b/>
        </w:rPr>
        <w:t>Summary:</w:t>
      </w:r>
    </w:p>
    <w:p w14:paraId="362DFC09" w14:textId="77777777" w:rsidR="00461F8E" w:rsidRDefault="00461F8E">
      <w:r>
        <w:t>The Greek word speirō literally means to scatter, plant, or sow seed. While frequently used in the New Testament to describe the everyday agricultural practice of broadcasting seed over a plowed field, it serves as a powerful and pervasive metaphor for human behavior and its inevitable outcomes. Spiritually, "sowing" represents the daily choices, actions, words, and financial investments a person makes in life. In Galatians 6:7, the word establishes a foundational law of God's moral universe: every action is a seed planted in either the flesh or the Spirit, and it will inescapably produce a corresponding and unavoidable harvest.</w:t>
      </w:r>
    </w:p>
    <w:p w14:paraId="0A76F7EB" w14:textId="77777777" w:rsidR="00461F8E" w:rsidRDefault="00461F8E"/>
    <w:p w14:paraId="6E0B7C61" w14:textId="77777777" w:rsidR="00461F8E" w:rsidRDefault="00461F8E">
      <w:r w:rsidRPr="00461F8E">
        <w:rPr>
          <w:b/>
        </w:rPr>
        <w:t>Full Study:</w:t>
      </w:r>
    </w:p>
    <w:p w14:paraId="6E94F259" w14:textId="77777777" w:rsidR="00461F8E" w:rsidRDefault="00461F8E"/>
    <w:p w14:paraId="339CBEE5" w14:textId="77777777" w:rsidR="00461F8E" w:rsidRPr="00461F8E" w:rsidRDefault="00461F8E">
      <w:pPr>
        <w:rPr>
          <w:b/>
        </w:rPr>
      </w:pPr>
      <w:r w:rsidRPr="00461F8E">
        <w:rPr>
          <w:b/>
        </w:rPr>
        <w:t>1. Word Picture / Background</w:t>
      </w:r>
    </w:p>
    <w:p w14:paraId="3C41652E" w14:textId="77777777" w:rsidR="00461F8E" w:rsidRDefault="00461F8E">
      <w:r>
        <w:t xml:space="preserve">In the agrarian society of the ancient Near East, sowing was a universally understood rhythm of life. The farmer would carry a bag or basket of seed and walk through the field, rhythmically broadcasting (scattering) the seed by hand over the soil. The imagery carries intrinsic realities of the natural world: seed is small and seemingly insignificant when hidden in the dirt, there is a necessary period of waiting and apparent inactivity, and the type of seed planted guarantees the exact nature of the crop that will eventually break through the soil. </w:t>
      </w:r>
    </w:p>
    <w:p w14:paraId="512EE89C" w14:textId="77777777" w:rsidR="00461F8E" w:rsidRDefault="00461F8E"/>
    <w:p w14:paraId="5068FD18" w14:textId="77777777" w:rsidR="00461F8E" w:rsidRPr="00461F8E" w:rsidRDefault="00461F8E">
      <w:pPr>
        <w:rPr>
          <w:b/>
        </w:rPr>
      </w:pPr>
      <w:r w:rsidRPr="00461F8E">
        <w:rPr>
          <w:b/>
        </w:rPr>
        <w:t>2. Meaning / Lexical Definition</w:t>
      </w:r>
    </w:p>
    <w:p w14:paraId="4C784981" w14:textId="77777777" w:rsidR="00461F8E" w:rsidRDefault="00461F8E">
      <w:r>
        <w:t xml:space="preserve">The verb speirō fundamentally means to sow seed. </w:t>
      </w:r>
    </w:p>
    <w:p w14:paraId="0CEBA797" w14:textId="77777777" w:rsidR="00461F8E" w:rsidRDefault="00461F8E">
      <w:r>
        <w:t>• Literally: To scatter or plant seed in the earth for agricultural production.</w:t>
      </w:r>
    </w:p>
    <w:p w14:paraId="20C0958B" w14:textId="77777777" w:rsidR="00461F8E" w:rsidRDefault="00461F8E">
      <w:r>
        <w:t>• Metaphorically: To spread or disseminate, such as preaching the Word of God; to invest resources, such as giving money; or to commit moral actions that will yield an inevitable spiritual consequence or judgment.</w:t>
      </w:r>
    </w:p>
    <w:p w14:paraId="0163A157" w14:textId="77777777" w:rsidR="00461F8E" w:rsidRDefault="00461F8E"/>
    <w:p w14:paraId="07BC5E42" w14:textId="77777777" w:rsidR="00461F8E" w:rsidRPr="00461F8E" w:rsidRDefault="00461F8E">
      <w:pPr>
        <w:rPr>
          <w:b/>
        </w:rPr>
      </w:pPr>
      <w:r w:rsidRPr="00461F8E">
        <w:rPr>
          <w:b/>
        </w:rPr>
        <w:t>3. Usage and Word Pictures</w:t>
      </w:r>
    </w:p>
    <w:p w14:paraId="113FD161" w14:textId="77777777" w:rsidR="00461F8E" w:rsidRDefault="00461F8E">
      <w:r>
        <w:t>Throughout the New Testament, speirō is utilized in several distinct metaphorical categories:</w:t>
      </w:r>
    </w:p>
    <w:p w14:paraId="21BAE2BC" w14:textId="77777777" w:rsidR="00461F8E" w:rsidRDefault="00461F8E">
      <w:r>
        <w:t>• The Ministry of the Word: The Word of God is the seed, and the preacher or witness is the sower (as in the Parable of the Sower, Mark 4).</w:t>
      </w:r>
    </w:p>
    <w:p w14:paraId="35921D26" w14:textId="77777777" w:rsidR="00461F8E" w:rsidRDefault="00461F8E">
      <w:r>
        <w:t>• Financial Generosity: Giving resources to the work of God or to the poor is repeatedly described as sowing seed, emphasizing that a charitable gift is not a loss of wealth but an investment that will multiply (2 Corinthians 9:6).</w:t>
      </w:r>
    </w:p>
    <w:p w14:paraId="19F9D371" w14:textId="77777777" w:rsidR="00461F8E" w:rsidRDefault="00461F8E">
      <w:r>
        <w:t>• The Resurrection Body: Burial of a physical body is described as "sowing" a perishable seed into the ground, anticipating the glorious harvest of a resurrected, imperishable body (1 Corinthians 15).</w:t>
      </w:r>
    </w:p>
    <w:p w14:paraId="1ECA471D" w14:textId="77777777" w:rsidR="00461F8E" w:rsidRDefault="00461F8E">
      <w:r>
        <w:t>• Moral Consequences: The daily conduct of a person's life—thoughts, habits, and actions—is a continuous sowing of seed that establishes a trajectory toward either corruption or eternal life.</w:t>
      </w:r>
    </w:p>
    <w:p w14:paraId="754BD3DC" w14:textId="77777777" w:rsidR="00461F8E" w:rsidRDefault="00461F8E"/>
    <w:p w14:paraId="102C530B" w14:textId="77777777" w:rsidR="00461F8E" w:rsidRPr="00461F8E" w:rsidRDefault="00461F8E">
      <w:pPr>
        <w:rPr>
          <w:b/>
        </w:rPr>
      </w:pPr>
      <w:r w:rsidRPr="00461F8E">
        <w:rPr>
          <w:b/>
        </w:rPr>
        <w:t>4. Theological Implications</w:t>
      </w:r>
    </w:p>
    <w:p w14:paraId="60473523" w14:textId="77777777" w:rsidR="00461F8E" w:rsidRDefault="00461F8E">
      <w:r>
        <w:t>The concept of sowing grounds God's moral law in the same absolute reality as His physical laws. The "Law of the Harvest" dictates that actions have intrinsic, God-ordained consequences. Just as one cannot plant weeds and expect wheat, a person cannot live in unrepentant sin and expect a harvest of spiritual blessing. The act of sowing also implies a time delay. Because the harvest does not happen the moment the seed hits the ground, people often labor under the illusion that they have gotten away with sin, forgetting that the seed is germinating. Conversely, this delay requires faith for the believer who is weary of doing good, reminding them that the righteous harvest is guaranteed in due season.</w:t>
      </w:r>
    </w:p>
    <w:p w14:paraId="5506917D" w14:textId="77777777" w:rsidR="00461F8E" w:rsidRDefault="00461F8E"/>
    <w:p w14:paraId="77DE8579" w14:textId="77777777" w:rsidR="00461F8E" w:rsidRPr="00461F8E" w:rsidRDefault="00461F8E">
      <w:pPr>
        <w:rPr>
          <w:b/>
        </w:rPr>
      </w:pPr>
      <w:r w:rsidRPr="00461F8E">
        <w:rPr>
          <w:b/>
        </w:rPr>
        <w:t>5. Contextual Nuance in the Passage</w:t>
      </w:r>
    </w:p>
    <w:p w14:paraId="588E0EF1" w14:textId="77777777" w:rsidR="00461F8E" w:rsidRDefault="00461F8E">
      <w:r>
        <w:t xml:space="preserve">In Galatians 6:7, Paul writes, "Do not be deceived, God is not mocked; for whatever a man sows, that he will also reap." The verb speirō here is in the present subjunctive, pointing to a continuous, ongoing action. Paul is talking about the habitual pattern of a person's life. </w:t>
      </w:r>
    </w:p>
    <w:p w14:paraId="5BFDEDED" w14:textId="77777777" w:rsidR="00461F8E" w:rsidRDefault="00461F8E">
      <w:r>
        <w:t>Contextually, this relates directly to verse 6, which commands believers to financially support those who teach them the Word. Sowing to the flesh includes using one's resources selfishly, while sowing to the Spirit involves investing in spiritual things. Paul broadens this to all of life in verse 8: living to satisfy sinful appetites ("sowing to his flesh") ultimately yields destruction, while cultivating a life surrendered to the Holy Spirit ("sowing to the Spirit") produces eternal life. To believe one can bypass this principle is an attempt to "mock" (turn one's nose up at) God's sovereign order.</w:t>
      </w:r>
    </w:p>
    <w:p w14:paraId="2FD45C42" w14:textId="77777777" w:rsidR="00461F8E" w:rsidRDefault="00461F8E"/>
    <w:p w14:paraId="476DBEEA" w14:textId="77777777" w:rsidR="00461F8E" w:rsidRPr="00461F8E" w:rsidRDefault="00461F8E">
      <w:pPr>
        <w:rPr>
          <w:b/>
        </w:rPr>
      </w:pPr>
      <w:r w:rsidRPr="00461F8E">
        <w:rPr>
          <w:b/>
        </w:rPr>
        <w:t>6. Key Uses in Other Verses (NKJV)</w:t>
      </w:r>
    </w:p>
    <w:p w14:paraId="03E3FE91" w14:textId="77777777" w:rsidR="00461F8E" w:rsidRDefault="00461F8E">
      <w:r>
        <w:t>• Matthew 13:3 - "Then He spoke many things to them in parables, saying: 'Behold, a sower went out to sow.'"</w:t>
      </w:r>
    </w:p>
    <w:p w14:paraId="743A9BCE" w14:textId="77777777" w:rsidR="00461F8E" w:rsidRDefault="00461F8E">
      <w:r>
        <w:t>• 2 Corinthians 9:6 - "But this I say: He who sows sparingly will also reap sparingly, and he who sows bountifully will also reap bountifully."</w:t>
      </w:r>
    </w:p>
    <w:p w14:paraId="262F628A" w14:textId="77777777" w:rsidR="00461F8E" w:rsidRDefault="00461F8E">
      <w:r>
        <w:t>• James 3:18 - "Now the fruit of righteousness is sown in peace by those who make peace."</w:t>
      </w:r>
    </w:p>
    <w:p w14:paraId="5D938F94" w14:textId="77777777" w:rsidR="00461F8E" w:rsidRDefault="00461F8E">
      <w:r>
        <w:t>• 1 Corinthians 15:42-43 - "So also is the resurrection of the dead. The body is sown in corruption, it is raised in incorruption. It is sown in dishonor, it is raised in glory."</w:t>
      </w:r>
    </w:p>
    <w:p w14:paraId="43FC65FA" w14:textId="77777777" w:rsidR="00461F8E" w:rsidRDefault="00461F8E"/>
    <w:p w14:paraId="088D9C13" w14:textId="77777777" w:rsidR="00461F8E" w:rsidRPr="00461F8E" w:rsidRDefault="00461F8E">
      <w:pPr>
        <w:rPr>
          <w:b/>
        </w:rPr>
      </w:pPr>
      <w:r w:rsidRPr="00461F8E">
        <w:rPr>
          <w:b/>
        </w:rPr>
        <w:t>7. Other Relevant Insights</w:t>
      </w:r>
    </w:p>
    <w:p w14:paraId="0CCE9A4A" w14:textId="77777777" w:rsidR="00461F8E" w:rsidRDefault="00461F8E">
      <w:r>
        <w:t xml:space="preserve">A well-known pastoral maxim summarizes the biblical theology of speirō: "You reap what you sow, you reap later than you sow, and you reap more than you sow." A single grain of wheat produces a stalk bearing many grains. Whether sowing to the flesh or to the Spirit, the resulting harvest is always compounded and greater in magnitude than the initial seed. </w:t>
      </w:r>
    </w:p>
    <w:p w14:paraId="7A137F84" w14:textId="77777777" w:rsidR="00461F8E" w:rsidRDefault="00461F8E"/>
    <w:p w14:paraId="5369A785" w14:textId="77777777" w:rsidR="00461F8E" w:rsidRPr="00461F8E" w:rsidRDefault="00461F8E">
      <w:pPr>
        <w:rPr>
          <w:b/>
        </w:rPr>
      </w:pPr>
      <w:r w:rsidRPr="00461F8E">
        <w:rPr>
          <w:b/>
        </w:rPr>
        <w:t>8. References</w:t>
      </w:r>
    </w:p>
    <w:p w14:paraId="69554970" w14:textId="77777777" w:rsidR="00461F8E" w:rsidRDefault="00461F8E">
      <w:r>
        <w:t>• Bauer, W., Danker, F. W., Arndt, W. F., &amp; Gingrich, F. W. (BDAG). A Greek-English Lexicon of the New Testament and Other Early Christian Literature.</w:t>
      </w:r>
    </w:p>
    <w:p w14:paraId="7A7CCB53" w14:textId="77777777" w:rsidR="00461F8E" w:rsidRDefault="00461F8E">
      <w:r>
        <w:t>• Vine, W. E. Vine's Complete Expository Dictionary of Old and New Testament Words.</w:t>
      </w:r>
    </w:p>
    <w:p w14:paraId="793AB130" w14:textId="77777777" w:rsidR="00461F8E" w:rsidRDefault="00461F8E">
      <w:r>
        <w:t>• Zodhiates, S. The Complete Word Study Dictionary: New Testament.</w:t>
      </w:r>
    </w:p>
    <w:p w14:paraId="4043C664" w14:textId="5BAC6D2E" w:rsidR="004C5552" w:rsidRDefault="00461F8E">
      <w:r>
        <w:t>• Kittel, G., Friedrich, G., &amp; Bromiley, G. W. Theological Dictionary of the New Testament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F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1F8E"/>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9BF72"/>
  <w15:chartTrackingRefBased/>
  <w15:docId w15:val="{72C78F57-AEB2-44BC-85E1-87614D16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1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1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F8E"/>
    <w:rPr>
      <w:rFonts w:eastAsiaTheme="majorEastAsia" w:cstheme="majorBidi"/>
      <w:color w:val="272727" w:themeColor="text1" w:themeTint="D8"/>
    </w:rPr>
  </w:style>
  <w:style w:type="paragraph" w:styleId="Title">
    <w:name w:val="Title"/>
    <w:basedOn w:val="Normal"/>
    <w:next w:val="Normal"/>
    <w:link w:val="TitleChar"/>
    <w:uiPriority w:val="10"/>
    <w:qFormat/>
    <w:rsid w:val="00461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F8E"/>
    <w:pPr>
      <w:spacing w:before="160"/>
      <w:jc w:val="center"/>
    </w:pPr>
    <w:rPr>
      <w:i/>
      <w:iCs/>
      <w:color w:val="404040" w:themeColor="text1" w:themeTint="BF"/>
    </w:rPr>
  </w:style>
  <w:style w:type="character" w:customStyle="1" w:styleId="QuoteChar">
    <w:name w:val="Quote Char"/>
    <w:basedOn w:val="DefaultParagraphFont"/>
    <w:link w:val="Quote"/>
    <w:uiPriority w:val="29"/>
    <w:rsid w:val="00461F8E"/>
    <w:rPr>
      <w:i/>
      <w:iCs/>
      <w:color w:val="404040" w:themeColor="text1" w:themeTint="BF"/>
    </w:rPr>
  </w:style>
  <w:style w:type="paragraph" w:styleId="ListParagraph">
    <w:name w:val="List Paragraph"/>
    <w:basedOn w:val="Normal"/>
    <w:uiPriority w:val="34"/>
    <w:qFormat/>
    <w:rsid w:val="00461F8E"/>
    <w:pPr>
      <w:ind w:left="720"/>
      <w:contextualSpacing/>
    </w:pPr>
  </w:style>
  <w:style w:type="character" w:styleId="IntenseEmphasis">
    <w:name w:val="Intense Emphasis"/>
    <w:basedOn w:val="DefaultParagraphFont"/>
    <w:uiPriority w:val="21"/>
    <w:qFormat/>
    <w:rsid w:val="00461F8E"/>
    <w:rPr>
      <w:i/>
      <w:iCs/>
      <w:color w:val="2E74B5" w:themeColor="accent1" w:themeShade="BF"/>
    </w:rPr>
  </w:style>
  <w:style w:type="paragraph" w:styleId="IntenseQuote">
    <w:name w:val="Intense Quote"/>
    <w:basedOn w:val="Normal"/>
    <w:next w:val="Normal"/>
    <w:link w:val="IntenseQuoteChar"/>
    <w:uiPriority w:val="30"/>
    <w:qFormat/>
    <w:rsid w:val="00461F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1F8E"/>
    <w:rPr>
      <w:i/>
      <w:iCs/>
      <w:color w:val="2E74B5" w:themeColor="accent1" w:themeShade="BF"/>
    </w:rPr>
  </w:style>
  <w:style w:type="character" w:styleId="IntenseReference">
    <w:name w:val="Intense Reference"/>
    <w:basedOn w:val="DefaultParagraphFont"/>
    <w:uiPriority w:val="32"/>
    <w:qFormat/>
    <w:rsid w:val="00461F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899</Words>
  <Characters>4675</Characters>
  <Application>Microsoft Office Word</Application>
  <DocSecurity>0</DocSecurity>
  <Lines>89</Lines>
  <Paragraphs>48</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