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2CEC" w14:textId="77777777" w:rsidR="006D44A4" w:rsidRPr="006D44A4" w:rsidRDefault="006D44A4">
      <w:pPr>
        <w:rPr>
          <w:b/>
        </w:rPr>
      </w:pPr>
      <w:r w:rsidRPr="006D44A4">
        <w:rPr>
          <w:b/>
        </w:rPr>
        <w:t>CORRUPTION - ( phthora , Strong's G5356 )</w:t>
      </w:r>
    </w:p>
    <w:p w14:paraId="4C5C09FA" w14:textId="77777777" w:rsidR="006D44A4" w:rsidRDefault="006D44A4">
      <w:r w:rsidRPr="006D44A4">
        <w:rPr>
          <w:b/>
        </w:rPr>
        <w:t>Summary:</w:t>
      </w:r>
    </w:p>
    <w:p w14:paraId="2A253FA9" w14:textId="77777777" w:rsidR="006D44A4" w:rsidRDefault="006D44A4">
      <w:r>
        <w:t>The Greek word phthora describes the state of decay, destruction, perishability, and ultimate ruin. Derived from a root meaning to spoil or destroy, it carries the imagery of organic rotting, moral degradation, and final eternal loss. In the New Testament, it frequently contrasts with that which is eternal, imperishable, and divine. In Galatians 6:8, Paul employs an agricultural metaphor where sowing to the sinful flesh guarantees a harvest of phthora—a decaying, worthless, and ultimately fatal crop that stands in stark contrast to the eternal life reaped from the Spirit.</w:t>
      </w:r>
    </w:p>
    <w:p w14:paraId="3A132317" w14:textId="77777777" w:rsidR="006D44A4" w:rsidRDefault="006D44A4"/>
    <w:p w14:paraId="322566D6" w14:textId="77777777" w:rsidR="006D44A4" w:rsidRDefault="006D44A4">
      <w:r w:rsidRPr="006D44A4">
        <w:rPr>
          <w:b/>
        </w:rPr>
        <w:t>Full Study:</w:t>
      </w:r>
    </w:p>
    <w:p w14:paraId="3AF05B94" w14:textId="77777777" w:rsidR="006D44A4" w:rsidRDefault="006D44A4"/>
    <w:p w14:paraId="46B1A24B" w14:textId="77777777" w:rsidR="006D44A4" w:rsidRPr="006D44A4" w:rsidRDefault="006D44A4">
      <w:pPr>
        <w:rPr>
          <w:b/>
        </w:rPr>
      </w:pPr>
      <w:r w:rsidRPr="006D44A4">
        <w:rPr>
          <w:b/>
        </w:rPr>
        <w:t>1. Word Picture / Background</w:t>
      </w:r>
    </w:p>
    <w:p w14:paraId="64099417" w14:textId="77777777" w:rsidR="006D44A4" w:rsidRDefault="006D44A4">
      <w:r>
        <w:t>• Phthora comes from the primary verb phtheiro, which means to destroy, corrupt, spoil, or ruin. In the ancient world, it was used to describe wood that was rotting, fruit that had spoiled, meat that was putrefying, or a body experiencing physical decay in the grave. It vividly captures the natural trajectory of all living things in a fallen world: breaking down, deteriorating, and eventually returning to dust. When applied morally or spiritually, it pictures a soul or a society rotting from the inside out due to the presence of sin.</w:t>
      </w:r>
    </w:p>
    <w:p w14:paraId="6516DF93" w14:textId="77777777" w:rsidR="006D44A4" w:rsidRDefault="006D44A4"/>
    <w:p w14:paraId="4B323CFB" w14:textId="77777777" w:rsidR="006D44A4" w:rsidRPr="006D44A4" w:rsidRDefault="006D44A4">
      <w:pPr>
        <w:rPr>
          <w:b/>
        </w:rPr>
      </w:pPr>
      <w:r w:rsidRPr="006D44A4">
        <w:rPr>
          <w:b/>
        </w:rPr>
        <w:t>2. Meaning / Lexical Definition</w:t>
      </w:r>
    </w:p>
    <w:p w14:paraId="1BEBBD71" w14:textId="77777777" w:rsidR="006D44A4" w:rsidRDefault="006D44A4">
      <w:r>
        <w:t>The noun phthora encompasses several interconnected meanings:</w:t>
      </w:r>
    </w:p>
    <w:p w14:paraId="543DEF77" w14:textId="77777777" w:rsidR="006D44A4" w:rsidRDefault="006D44A4">
      <w:r>
        <w:t>• Physical decay and decomposition: The natural process of breakdown and perishability (as opposed to immortality or incorruption).</w:t>
      </w:r>
    </w:p>
    <w:p w14:paraId="1A1BE337" w14:textId="77777777" w:rsidR="006D44A4" w:rsidRDefault="006D44A4">
      <w:r>
        <w:t>• Moral degradation: The internal spoiling of character, depravity, and the rotting of human nature by sinful desires.</w:t>
      </w:r>
    </w:p>
    <w:p w14:paraId="023853F4" w14:textId="77777777" w:rsidR="006D44A4" w:rsidRDefault="006D44A4">
      <w:r>
        <w:t>• Eternal destruction: The ultimate ruin and loss of eternal life; final judgment.</w:t>
      </w:r>
    </w:p>
    <w:p w14:paraId="0D8C2432" w14:textId="77777777" w:rsidR="006D44A4" w:rsidRDefault="006D44A4"/>
    <w:p w14:paraId="6388D918" w14:textId="77777777" w:rsidR="006D44A4" w:rsidRDefault="006D44A4">
      <w:r>
        <w:t>The word inherently signifies a loss of vitality, integrity, and worth. It is not merely the breaking of a legal statute, but the introduction of a destructive, decaying force.</w:t>
      </w:r>
    </w:p>
    <w:p w14:paraId="78D1320C" w14:textId="77777777" w:rsidR="006D44A4" w:rsidRDefault="006D44A4"/>
    <w:p w14:paraId="3B87DFFF" w14:textId="77777777" w:rsidR="006D44A4" w:rsidRPr="006D44A4" w:rsidRDefault="006D44A4">
      <w:pPr>
        <w:rPr>
          <w:b/>
        </w:rPr>
      </w:pPr>
      <w:r w:rsidRPr="006D44A4">
        <w:rPr>
          <w:b/>
        </w:rPr>
        <w:t>3. Usage and Word Pictures</w:t>
      </w:r>
    </w:p>
    <w:p w14:paraId="67B122C2" w14:textId="77777777" w:rsidR="006D44A4" w:rsidRDefault="006D44A4">
      <w:r>
        <w:t>• The Rotting Harvest: In agricultural contexts, a farmer who plants bad seed or neglects a field reaps a spoiled crop that cannot be eaten or sold. It is completely wasted effort, ending only in a compost heap.</w:t>
      </w:r>
    </w:p>
    <w:p w14:paraId="43C53DDA" w14:textId="77777777" w:rsidR="006D44A4" w:rsidRDefault="006D44A4">
      <w:r>
        <w:t>• The Graveyard: Paul uses phthora in 1 Corinthians 15 to describe the mortal body ("sown in corruption") which is subject to sickness, aging, and death, contrasting it with the resurrected body.</w:t>
      </w:r>
    </w:p>
    <w:p w14:paraId="1B29981A" w14:textId="77777777" w:rsidR="006D44A4" w:rsidRDefault="006D44A4">
      <w:r>
        <w:t>• The Slave Master: Romans 8 describes creation as being held in the "bondage of corruption," painting decay as a cruel tyrant that has enslaved the physical universe since the Fall.</w:t>
      </w:r>
    </w:p>
    <w:p w14:paraId="59191EC9" w14:textId="77777777" w:rsidR="006D44A4" w:rsidRDefault="006D44A4"/>
    <w:p w14:paraId="4067F23A" w14:textId="77777777" w:rsidR="006D44A4" w:rsidRPr="006D44A4" w:rsidRDefault="006D44A4">
      <w:pPr>
        <w:rPr>
          <w:b/>
        </w:rPr>
      </w:pPr>
      <w:r w:rsidRPr="006D44A4">
        <w:rPr>
          <w:b/>
        </w:rPr>
        <w:t>4. Theological Implications</w:t>
      </w:r>
    </w:p>
    <w:p w14:paraId="62F405B3" w14:textId="77777777" w:rsidR="006D44A4" w:rsidRDefault="006D44A4">
      <w:r>
        <w:t>Theologically, phthora reveals the true nature of sin. Sin is not just a wrong choice; it is an ontological infection. Just as a piece of fruit left on a counter inevitably softens, molds, and rots, human nature left to the desires of the flesh inevitably deteriorates. The Bible closely associates this corruption with the curse of Genesis 3. Everything outside the redeeming work of the Holy Spirit is subject to this law of decay. The gospel promises that believers will ultimately escape this corruption, receiving imperishable bodies and eternal life through Christ.</w:t>
      </w:r>
    </w:p>
    <w:p w14:paraId="743CB338" w14:textId="77777777" w:rsidR="006D44A4" w:rsidRDefault="006D44A4"/>
    <w:p w14:paraId="26DF0383" w14:textId="77777777" w:rsidR="006D44A4" w:rsidRPr="006D44A4" w:rsidRDefault="006D44A4">
      <w:pPr>
        <w:rPr>
          <w:b/>
        </w:rPr>
      </w:pPr>
      <w:r w:rsidRPr="006D44A4">
        <w:rPr>
          <w:b/>
        </w:rPr>
        <w:t>5. Contextual Nuance in the Passage</w:t>
      </w:r>
    </w:p>
    <w:p w14:paraId="355C0822" w14:textId="77777777" w:rsidR="006D44A4" w:rsidRDefault="006D44A4">
      <w:r>
        <w:t xml:space="preserve">In Galatians 6:8, the context is the principle of sowing and reaping ("For he who sows to his flesh will of the flesh reap corruption..."). Paul is warning believers about how they invest their lives. If a person spends their time, energy, and resources cultivating the desires of the fallen nature (the flesh), the resulting "harvest" will be phthora. The nuance here is twofold: </w:t>
      </w:r>
    </w:p>
    <w:p w14:paraId="6FA88DD4" w14:textId="77777777" w:rsidR="006D44A4" w:rsidRDefault="006D44A4">
      <w:r>
        <w:t xml:space="preserve">First, it refers to the moral rot and spiritual deadness that immediately infect a believer's life when they yield to sin. </w:t>
      </w:r>
    </w:p>
    <w:p w14:paraId="6D938143" w14:textId="77777777" w:rsidR="006D44A4" w:rsidRDefault="006D44A4">
      <w:r>
        <w:t xml:space="preserve">Second, it points to final, eternal ruin for those whose lives are entirely characterized by the flesh. The flesh can only produce a rotting crop; it has no capacity to yield anything that survives into eternity. </w:t>
      </w:r>
    </w:p>
    <w:p w14:paraId="08F8D4A1" w14:textId="77777777" w:rsidR="006D44A4" w:rsidRDefault="006D44A4"/>
    <w:p w14:paraId="099F38DA" w14:textId="77777777" w:rsidR="006D44A4" w:rsidRPr="006D44A4" w:rsidRDefault="006D44A4">
      <w:pPr>
        <w:rPr>
          <w:b/>
        </w:rPr>
      </w:pPr>
      <w:r w:rsidRPr="006D44A4">
        <w:rPr>
          <w:b/>
        </w:rPr>
        <w:t>6. Key Uses in Other Verses (NKJV)</w:t>
      </w:r>
    </w:p>
    <w:p w14:paraId="196F3078" w14:textId="77777777" w:rsidR="006D44A4" w:rsidRDefault="006D44A4">
      <w:r>
        <w:t>• Romans 8:21: "because the creation itself also will be delivered from the bondage of corruption into the glorious liberty of the children of God."</w:t>
      </w:r>
    </w:p>
    <w:p w14:paraId="6621A95A" w14:textId="77777777" w:rsidR="006D44A4" w:rsidRDefault="006D44A4">
      <w:r>
        <w:t>• 1 Corinthians 15:42: "So also is the resurrection of the dead. The body is sown in corruption, it is raised in incorruption."</w:t>
      </w:r>
    </w:p>
    <w:p w14:paraId="0371A5D8" w14:textId="77777777" w:rsidR="006D44A4" w:rsidRDefault="006D44A4">
      <w:r>
        <w:t>• 2 Peter 1:4: "by which have been given to us exceedingly great and precious promises, that through these you may be partakers of the divine nature, having escaped the corruption that is in the world through lust."</w:t>
      </w:r>
    </w:p>
    <w:p w14:paraId="401CCB94" w14:textId="77777777" w:rsidR="006D44A4" w:rsidRDefault="006D44A4">
      <w:r>
        <w:t>• 2 Peter 2:12: "But these, like natural brute beasts made to be caught and destroyed, speak evil of the things they do not understand, and will utterly perish in their own corruption."</w:t>
      </w:r>
    </w:p>
    <w:p w14:paraId="378A382C" w14:textId="77777777" w:rsidR="006D44A4" w:rsidRDefault="006D44A4"/>
    <w:p w14:paraId="3FE99777" w14:textId="77777777" w:rsidR="006D44A4" w:rsidRPr="006D44A4" w:rsidRDefault="006D44A4">
      <w:pPr>
        <w:rPr>
          <w:b/>
        </w:rPr>
      </w:pPr>
      <w:r w:rsidRPr="006D44A4">
        <w:rPr>
          <w:b/>
        </w:rPr>
        <w:t>7. Other Relevant Insights</w:t>
      </w:r>
    </w:p>
    <w:p w14:paraId="2017DF8C" w14:textId="77777777" w:rsidR="006D44A4" w:rsidRDefault="006D44A4">
      <w:r>
        <w:t>• The contrast in Galatians 6:8 is striking: "corruption" (phthora) stands in direct opposition to "everlasting life" (zoen aionion). The flesh brings a rotting end; the Spirit brings unfading, unending vitality.</w:t>
      </w:r>
    </w:p>
    <w:p w14:paraId="749ABF7E" w14:textId="77777777" w:rsidR="006D44A4" w:rsidRDefault="006D44A4">
      <w:r>
        <w:t>• The ancient Greeks often viewed the material world as inherently corrupt (phthora) and the spiritual realm as pure. The biblical view is remarkably different: the physical world was created "good" but was subjected to phthora because of human rebellion. Redemption involves rescuing the physical body and creation itself from this decay, not merely escaping the physical realm.</w:t>
      </w:r>
    </w:p>
    <w:p w14:paraId="7F9E91E8" w14:textId="77777777" w:rsidR="006D44A4" w:rsidRDefault="006D44A4"/>
    <w:p w14:paraId="02E2990B" w14:textId="77777777" w:rsidR="006D44A4" w:rsidRPr="006D44A4" w:rsidRDefault="006D44A4">
      <w:pPr>
        <w:rPr>
          <w:b/>
        </w:rPr>
      </w:pPr>
      <w:r w:rsidRPr="006D44A4">
        <w:rPr>
          <w:b/>
        </w:rPr>
        <w:t>8. References</w:t>
      </w:r>
    </w:p>
    <w:p w14:paraId="47088E04" w14:textId="77777777" w:rsidR="006D44A4" w:rsidRDefault="006D44A4">
      <w:r>
        <w:t>• Bauer, W., Danker, F. W., Arndt, W. F., &amp; Gingrich, F. W. (BDAG). A Greek-English Lexicon of the New Testament and Other Early Christian Literature.</w:t>
      </w:r>
    </w:p>
    <w:p w14:paraId="72514369" w14:textId="77777777" w:rsidR="006D44A4" w:rsidRDefault="006D44A4">
      <w:r>
        <w:t>• Kittel, G., Bromiley, G. W., &amp; Friedrich, G. (TDNT). Theological Dictionary of the New Testament.</w:t>
      </w:r>
    </w:p>
    <w:p w14:paraId="75CE0E0B" w14:textId="77777777" w:rsidR="006D44A4" w:rsidRDefault="006D44A4">
      <w:r>
        <w:t>• Vine, W. E. Vine's Complete Expository Dictionary of Old and New Testament Words.</w:t>
      </w:r>
    </w:p>
    <w:p w14:paraId="7C5AE037" w14:textId="7CFDA1BF" w:rsidR="004C5552" w:rsidRDefault="006D44A4">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44A4"/>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A357"/>
  <w15:chartTrackingRefBased/>
  <w15:docId w15:val="{77D74910-9F17-4F1B-B9D4-FAA1E8EA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4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4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4A4"/>
    <w:rPr>
      <w:rFonts w:eastAsiaTheme="majorEastAsia" w:cstheme="majorBidi"/>
      <w:color w:val="272727" w:themeColor="text1" w:themeTint="D8"/>
    </w:rPr>
  </w:style>
  <w:style w:type="paragraph" w:styleId="Title">
    <w:name w:val="Title"/>
    <w:basedOn w:val="Normal"/>
    <w:next w:val="Normal"/>
    <w:link w:val="TitleChar"/>
    <w:uiPriority w:val="10"/>
    <w:qFormat/>
    <w:rsid w:val="006D4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4A4"/>
    <w:pPr>
      <w:spacing w:before="160"/>
      <w:jc w:val="center"/>
    </w:pPr>
    <w:rPr>
      <w:i/>
      <w:iCs/>
      <w:color w:val="404040" w:themeColor="text1" w:themeTint="BF"/>
    </w:rPr>
  </w:style>
  <w:style w:type="character" w:customStyle="1" w:styleId="QuoteChar">
    <w:name w:val="Quote Char"/>
    <w:basedOn w:val="DefaultParagraphFont"/>
    <w:link w:val="Quote"/>
    <w:uiPriority w:val="29"/>
    <w:rsid w:val="006D44A4"/>
    <w:rPr>
      <w:i/>
      <w:iCs/>
      <w:color w:val="404040" w:themeColor="text1" w:themeTint="BF"/>
    </w:rPr>
  </w:style>
  <w:style w:type="paragraph" w:styleId="ListParagraph">
    <w:name w:val="List Paragraph"/>
    <w:basedOn w:val="Normal"/>
    <w:uiPriority w:val="34"/>
    <w:qFormat/>
    <w:rsid w:val="006D44A4"/>
    <w:pPr>
      <w:ind w:left="720"/>
      <w:contextualSpacing/>
    </w:pPr>
  </w:style>
  <w:style w:type="character" w:styleId="IntenseEmphasis">
    <w:name w:val="Intense Emphasis"/>
    <w:basedOn w:val="DefaultParagraphFont"/>
    <w:uiPriority w:val="21"/>
    <w:qFormat/>
    <w:rsid w:val="006D44A4"/>
    <w:rPr>
      <w:i/>
      <w:iCs/>
      <w:color w:val="2E74B5" w:themeColor="accent1" w:themeShade="BF"/>
    </w:rPr>
  </w:style>
  <w:style w:type="paragraph" w:styleId="IntenseQuote">
    <w:name w:val="Intense Quote"/>
    <w:basedOn w:val="Normal"/>
    <w:next w:val="Normal"/>
    <w:link w:val="IntenseQuoteChar"/>
    <w:uiPriority w:val="30"/>
    <w:qFormat/>
    <w:rsid w:val="006D44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44A4"/>
    <w:rPr>
      <w:i/>
      <w:iCs/>
      <w:color w:val="2E74B5" w:themeColor="accent1" w:themeShade="BF"/>
    </w:rPr>
  </w:style>
  <w:style w:type="character" w:styleId="IntenseReference">
    <w:name w:val="Intense Reference"/>
    <w:basedOn w:val="DefaultParagraphFont"/>
    <w:uiPriority w:val="32"/>
    <w:qFormat/>
    <w:rsid w:val="006D44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4655</Characters>
  <Application>Microsoft Office Word</Application>
  <DocSecurity>0</DocSecurity>
  <Lines>89</Lines>
  <Paragraphs>48</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