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F1A28" w14:textId="77777777" w:rsidR="008D0570" w:rsidRPr="008D0570" w:rsidRDefault="008D0570">
      <w:pPr>
        <w:rPr>
          <w:b/>
        </w:rPr>
      </w:pPr>
      <w:r w:rsidRPr="008D0570">
        <w:rPr>
          <w:b/>
        </w:rPr>
        <w:t>WORSHIPED - ( proskuneo , Strong's G4352 )</w:t>
      </w:r>
    </w:p>
    <w:p w14:paraId="5D2540F0" w14:textId="77777777" w:rsidR="008D0570" w:rsidRDefault="008D0570">
      <w:r w:rsidRPr="008D0570">
        <w:rPr>
          <w:b/>
        </w:rPr>
        <w:t>Summary:</w:t>
      </w:r>
    </w:p>
    <w:p w14:paraId="5B99EB18" w14:textId="77777777" w:rsidR="008D0570" w:rsidRDefault="008D0570">
      <w:r>
        <w:t>The Greek verb proskuneo denotes the act of bowing down, prostrating oneself, or kissing the hand toward someone as a token of deepest respect, honor, and submission. In the New Testament, it represents both the physical posture of humility and the inward attitude of adoration directed toward God, and uniquely, toward Jesus Christ as the divine King. In Matthew 2:11, it describes the Magi falling down before the young child Jesus, offering Him the supreme reverence due to a sovereign and divine Lord.</w:t>
      </w:r>
    </w:p>
    <w:p w14:paraId="48374064" w14:textId="77777777" w:rsidR="008D0570" w:rsidRDefault="008D0570"/>
    <w:p w14:paraId="550530BD" w14:textId="77777777" w:rsidR="008D0570" w:rsidRDefault="008D0570">
      <w:r w:rsidRPr="008D0570">
        <w:rPr>
          <w:b/>
        </w:rPr>
        <w:t>Full Study:</w:t>
      </w:r>
    </w:p>
    <w:p w14:paraId="7C7E5C64" w14:textId="77777777" w:rsidR="008D0570" w:rsidRDefault="008D0570"/>
    <w:p w14:paraId="482982EA" w14:textId="77777777" w:rsidR="008D0570" w:rsidRPr="008D0570" w:rsidRDefault="008D0570">
      <w:pPr>
        <w:rPr>
          <w:b/>
        </w:rPr>
      </w:pPr>
      <w:r w:rsidRPr="008D0570">
        <w:rPr>
          <w:b/>
        </w:rPr>
        <w:t>1. Word Picture / Background</w:t>
      </w:r>
    </w:p>
    <w:p w14:paraId="5DEBA3C3" w14:textId="77777777" w:rsidR="008D0570" w:rsidRDefault="008D0570">
      <w:r>
        <w:t>The word proskuneo is a compound verb formed from pros ("toward") and kuneo ("to kiss"). In the ancient Near Eastern and Greco-Roman worlds, it depicted a profound cultural practice of showing respect to superiors. A person would fall to their knees, touch their forehead to the ground, or throw kisses toward a person of high rank, a monarch, or a cultic deity. It was the physical expression of absolute submission, acknowledging oneself as completely subject to the power and authority of the one being addressed.</w:t>
      </w:r>
    </w:p>
    <w:p w14:paraId="0DF64189" w14:textId="77777777" w:rsidR="008D0570" w:rsidRDefault="008D0570"/>
    <w:p w14:paraId="2AF85B43" w14:textId="77777777" w:rsidR="008D0570" w:rsidRPr="008D0570" w:rsidRDefault="008D0570">
      <w:pPr>
        <w:rPr>
          <w:b/>
        </w:rPr>
      </w:pPr>
      <w:r w:rsidRPr="008D0570">
        <w:rPr>
          <w:b/>
        </w:rPr>
        <w:t>2. Meaning / Lexical Definition</w:t>
      </w:r>
    </w:p>
    <w:p w14:paraId="4DFBAAB0" w14:textId="77777777" w:rsidR="008D0570" w:rsidRDefault="008D0570">
      <w:r>
        <w:t>The lexical definition of proskuneo spans from showing civil respect to rendering religious adoration. It means to express in attitude or gesture one's complete dependence on or submission to a high authority; to fall down and worship; to do obeisance to; or to show profound reverence. In a secular context, it referred to bowing before a king. In a sacred context, it referred to the worship of God. In the New Testament, these two streams converge perfectly in the person of Jesus Christ, who receives this physical and spiritual homage as both King of kings and the Son of God.</w:t>
      </w:r>
    </w:p>
    <w:p w14:paraId="27FAD2F7" w14:textId="77777777" w:rsidR="008D0570" w:rsidRDefault="008D0570"/>
    <w:p w14:paraId="21F59E7D" w14:textId="77777777" w:rsidR="008D0570" w:rsidRPr="008D0570" w:rsidRDefault="008D0570">
      <w:pPr>
        <w:rPr>
          <w:b/>
        </w:rPr>
      </w:pPr>
      <w:r w:rsidRPr="008D0570">
        <w:rPr>
          <w:b/>
        </w:rPr>
        <w:t>3. Usage and Word Pictures</w:t>
      </w:r>
    </w:p>
    <w:p w14:paraId="59174EAE" w14:textId="77777777" w:rsidR="008D0570" w:rsidRDefault="008D0570">
      <w:r>
        <w:t xml:space="preserve">Throughout the New Testament, proskuneo is used to picture a heart of complete surrender. </w:t>
      </w:r>
    </w:p>
    <w:p w14:paraId="28F76CEC" w14:textId="77777777" w:rsidR="008D0570" w:rsidRDefault="008D0570">
      <w:r>
        <w:t>• It is a physicalized honor. True biblical worship is rarely portrayed as merely intellectual or emotional; it is frequently accompanied by a physical posture of bowing, kneeling, or falling down.</w:t>
      </w:r>
    </w:p>
    <w:p w14:paraId="0821F602" w14:textId="77777777" w:rsidR="008D0570" w:rsidRDefault="008D0570">
      <w:r>
        <w:t>• It represents the acknowledgment of supreme worth. To perform proskuneo before someone is to declare that they possess ultimate value and authority over your life.</w:t>
      </w:r>
    </w:p>
    <w:p w14:paraId="794DFDD6" w14:textId="77777777" w:rsidR="008D0570" w:rsidRDefault="008D0570">
      <w:r>
        <w:t>• It pictures a servant-master relationship. By bowing down, the worshiper willingly takes the lower place, surrendering all personal rights to the one on the throne.</w:t>
      </w:r>
    </w:p>
    <w:p w14:paraId="3DE1C145" w14:textId="77777777" w:rsidR="008D0570" w:rsidRDefault="008D0570"/>
    <w:p w14:paraId="21409412" w14:textId="77777777" w:rsidR="008D0570" w:rsidRPr="008D0570" w:rsidRDefault="008D0570">
      <w:pPr>
        <w:rPr>
          <w:b/>
        </w:rPr>
      </w:pPr>
      <w:r w:rsidRPr="008D0570">
        <w:rPr>
          <w:b/>
        </w:rPr>
        <w:t>4. Theological Implications</w:t>
      </w:r>
    </w:p>
    <w:p w14:paraId="727616EF" w14:textId="77777777" w:rsidR="008D0570" w:rsidRDefault="008D0570">
      <w:r>
        <w:t xml:space="preserve">The theological weight of proskuneo in the Gospels is immense, specifically regarding the deity of Christ. </w:t>
      </w:r>
    </w:p>
    <w:p w14:paraId="332BB793" w14:textId="77777777" w:rsidR="008D0570" w:rsidRDefault="008D0570">
      <w:r>
        <w:t>• Divine Exclusivity: Under Jewish law and Jesus' own teachings, worship is strictly reserved for God alone. When Satan tempted Jesus, Jesus responded by quoting Scripture, stating that only God is to be worshiped (proskuneo).</w:t>
      </w:r>
    </w:p>
    <w:p w14:paraId="2DD3E284" w14:textId="77777777" w:rsidR="008D0570" w:rsidRDefault="008D0570">
      <w:r>
        <w:t>• Christ’s Acceptance of Worship: Human messengers (such as Peter in Acts 10:25–26) and angelic beings (such as the angel in Revelation 19:10) strictly forbid people from bowing down to them. However, Jesus consistently accepts proskuneo without hesitation.</w:t>
      </w:r>
    </w:p>
    <w:p w14:paraId="2346000D" w14:textId="77777777" w:rsidR="008D0570" w:rsidRDefault="008D0570">
      <w:r>
        <w:t>• This acceptance is a profound, non-verbal claim to deity. By receiving the worship of the blind man, the disciples in the storm, and the women at the tomb, Jesus recognized Himself as Yahweh in the flesh.</w:t>
      </w:r>
    </w:p>
    <w:p w14:paraId="015906A5" w14:textId="77777777" w:rsidR="008D0570" w:rsidRDefault="008D0570"/>
    <w:p w14:paraId="4762731D" w14:textId="77777777" w:rsidR="008D0570" w:rsidRPr="008D0570" w:rsidRDefault="008D0570">
      <w:pPr>
        <w:rPr>
          <w:b/>
        </w:rPr>
      </w:pPr>
      <w:r w:rsidRPr="008D0570">
        <w:rPr>
          <w:b/>
        </w:rPr>
        <w:t>5. Contextual Nuance in the Passage</w:t>
      </w:r>
    </w:p>
    <w:p w14:paraId="75324604" w14:textId="77777777" w:rsidR="008D0570" w:rsidRDefault="008D0570">
      <w:r>
        <w:t xml:space="preserve">In Matthew 2:11, the Magi arrive "into the house" and see "the young Child with Mary His mother." Their response is immediate: they "fell down and worshiped Him." </w:t>
      </w:r>
    </w:p>
    <w:p w14:paraId="17EBD26F" w14:textId="77777777" w:rsidR="008D0570" w:rsidRDefault="008D0570">
      <w:r>
        <w:t>• This is a striking contrast to King Herod’s deceitful claim in Matthew 2:8, where he used the same word (proskuneo) to mask his murderous intent: "that I may come and worship Him also."</w:t>
      </w:r>
    </w:p>
    <w:p w14:paraId="24A00EB5" w14:textId="77777777" w:rsidR="008D0570" w:rsidRDefault="008D0570">
      <w:r>
        <w:t>• The Magi were wealthy, influential foreign dignitaries, yet they humbled themselves physically before a young child in a modest home. Their posture of falling down (pipto) combined with worshiping (proskuneo) shows that they did not merely view Him as a future political ruler, but as a divine King worthy of absolute spiritual allegiance.</w:t>
      </w:r>
    </w:p>
    <w:p w14:paraId="28525A8A" w14:textId="77777777" w:rsidR="008D0570" w:rsidRDefault="008D0570">
      <w:r>
        <w:t>• Their physical prostration was backed by sacrificial giving, as they presented gold, frankincense, and myrrh. Their outward posture matched their inward devotion.</w:t>
      </w:r>
    </w:p>
    <w:p w14:paraId="0A5424D7" w14:textId="77777777" w:rsidR="008D0570" w:rsidRDefault="008D0570"/>
    <w:p w14:paraId="3E22AFF8" w14:textId="77777777" w:rsidR="008D0570" w:rsidRPr="008D0570" w:rsidRDefault="008D0570">
      <w:pPr>
        <w:rPr>
          <w:b/>
        </w:rPr>
      </w:pPr>
      <w:r w:rsidRPr="008D0570">
        <w:rPr>
          <w:b/>
        </w:rPr>
        <w:t>6. Key Uses in Other Verses (NKJV)</w:t>
      </w:r>
    </w:p>
    <w:p w14:paraId="6052C871" w14:textId="77777777" w:rsidR="008D0570" w:rsidRDefault="008D0570">
      <w:r>
        <w:t>• Matthew 4:10 - "Then Jesus said to him, 'Away with you, Satan! For it is written, "You shall worship the LORD your God, and Him only you shall serve."'"</w:t>
      </w:r>
    </w:p>
    <w:p w14:paraId="129B2B75" w14:textId="77777777" w:rsidR="008D0570" w:rsidRDefault="008D0570">
      <w:r>
        <w:t>• Matthew 14:33 - "Then those who were in the boat came and worshiped Him, saying, 'Truly You are the Son of God.'"</w:t>
      </w:r>
    </w:p>
    <w:p w14:paraId="2FFF9251" w14:textId="77777777" w:rsidR="008D0570" w:rsidRDefault="008D0570">
      <w:r>
        <w:t>• John 4:24 - "God is Spirit, and those who worship Him must worship in spirit and truth."</w:t>
      </w:r>
    </w:p>
    <w:p w14:paraId="5B6E7FE0" w14:textId="77777777" w:rsidR="008D0570" w:rsidRDefault="008D0570">
      <w:r>
        <w:t>• Revelation 19:10 - "And I fell at his feet to worship him. But he said to me, 'See that you do not do that! I am your fellow servant, and of your brethren who have the testimony of Jesus. Worship God! For the testimony of Jesus is the spirit of prophecy.'"</w:t>
      </w:r>
    </w:p>
    <w:p w14:paraId="7F414FAA" w14:textId="77777777" w:rsidR="008D0570" w:rsidRDefault="008D0570"/>
    <w:p w14:paraId="3F293D38" w14:textId="77777777" w:rsidR="008D0570" w:rsidRPr="008D0570" w:rsidRDefault="008D0570">
      <w:pPr>
        <w:rPr>
          <w:b/>
        </w:rPr>
      </w:pPr>
      <w:r w:rsidRPr="008D0570">
        <w:rPr>
          <w:b/>
        </w:rPr>
        <w:t>7. Other Relevant Insights</w:t>
      </w:r>
    </w:p>
    <w:p w14:paraId="14047D38" w14:textId="77777777" w:rsidR="008D0570" w:rsidRDefault="008D0570">
      <w:r>
        <w:t>In the Gospel of Matthew, proskuneo serves as a key marker of genuine faith versus blind unbelief. While the religious leaders and political authorities reject, mock, and seek to destroy Jesus, the outcasts, the desperate, the foreigners, and the disciples fall at His feet. True discipleship is characterized by this physical and spiritual posture of bending the knee to Jesus as King.</w:t>
      </w:r>
    </w:p>
    <w:p w14:paraId="5CF7F681" w14:textId="77777777" w:rsidR="008D0570" w:rsidRDefault="008D0570"/>
    <w:p w14:paraId="58536C08" w14:textId="77777777" w:rsidR="008D0570" w:rsidRPr="008D0570" w:rsidRDefault="008D0570">
      <w:pPr>
        <w:rPr>
          <w:b/>
        </w:rPr>
      </w:pPr>
      <w:r w:rsidRPr="008D0570">
        <w:rPr>
          <w:b/>
        </w:rPr>
        <w:t>8. References</w:t>
      </w:r>
    </w:p>
    <w:p w14:paraId="0C5E157F" w14:textId="77777777" w:rsidR="008D0570" w:rsidRDefault="008D0570">
      <w:r>
        <w:t>• Balz, Horst, and Gerhard Schneider, eds. Exegetical Dictionary of the New Testament.</w:t>
      </w:r>
    </w:p>
    <w:p w14:paraId="4C9FE61B" w14:textId="77777777" w:rsidR="008D0570" w:rsidRDefault="008D0570">
      <w:r>
        <w:t>• Bauer, Walter, Frederick William Danker, William F. Arndt, and F. Wilbur Gingrich. A Greek-English Lexicon of the New Testament and Other Early Christian Literature.</w:t>
      </w:r>
    </w:p>
    <w:p w14:paraId="423EBD60" w14:textId="77777777" w:rsidR="008D0570" w:rsidRDefault="008D0570">
      <w:r>
        <w:t>• Brown, Colin, ed. New International Dictionary of New Testament Theology.</w:t>
      </w:r>
    </w:p>
    <w:p w14:paraId="6CD8E8D3" w14:textId="77777777" w:rsidR="008D0570" w:rsidRDefault="008D0570">
      <w:r>
        <w:t>• Kittel, Gerhard, and Gerhard Friedrich, eds. Theological Dictionary of the New Testament.</w:t>
      </w:r>
    </w:p>
    <w:p w14:paraId="47318223" w14:textId="77777777" w:rsidR="008D0570" w:rsidRDefault="008D0570">
      <w:r>
        <w:t>• Thayer, Joseph Henry. A Greek-English Lexicon of the New Testament.</w:t>
      </w:r>
    </w:p>
    <w:p w14:paraId="43738A87" w14:textId="515A4CC9" w:rsidR="004C5552" w:rsidRDefault="008D0570">
      <w:r>
        <w:t>• Vine, W.E.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57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D057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77EE"/>
  <w15:chartTrackingRefBased/>
  <w15:docId w15:val="{F1287B60-5690-469E-8677-60C23F623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D0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D0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570"/>
    <w:rPr>
      <w:rFonts w:eastAsiaTheme="majorEastAsia" w:cstheme="majorBidi"/>
      <w:color w:val="272727" w:themeColor="text1" w:themeTint="D8"/>
    </w:rPr>
  </w:style>
  <w:style w:type="paragraph" w:styleId="Title">
    <w:name w:val="Title"/>
    <w:basedOn w:val="Normal"/>
    <w:next w:val="Normal"/>
    <w:link w:val="TitleChar"/>
    <w:uiPriority w:val="10"/>
    <w:qFormat/>
    <w:rsid w:val="008D0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570"/>
    <w:pPr>
      <w:spacing w:before="160"/>
      <w:jc w:val="center"/>
    </w:pPr>
    <w:rPr>
      <w:i/>
      <w:iCs/>
      <w:color w:val="404040" w:themeColor="text1" w:themeTint="BF"/>
    </w:rPr>
  </w:style>
  <w:style w:type="character" w:customStyle="1" w:styleId="QuoteChar">
    <w:name w:val="Quote Char"/>
    <w:basedOn w:val="DefaultParagraphFont"/>
    <w:link w:val="Quote"/>
    <w:uiPriority w:val="29"/>
    <w:rsid w:val="008D0570"/>
    <w:rPr>
      <w:i/>
      <w:iCs/>
      <w:color w:val="404040" w:themeColor="text1" w:themeTint="BF"/>
    </w:rPr>
  </w:style>
  <w:style w:type="paragraph" w:styleId="ListParagraph">
    <w:name w:val="List Paragraph"/>
    <w:basedOn w:val="Normal"/>
    <w:uiPriority w:val="34"/>
    <w:qFormat/>
    <w:rsid w:val="008D0570"/>
    <w:pPr>
      <w:ind w:left="720"/>
      <w:contextualSpacing/>
    </w:pPr>
  </w:style>
  <w:style w:type="character" w:styleId="IntenseEmphasis">
    <w:name w:val="Intense Emphasis"/>
    <w:basedOn w:val="DefaultParagraphFont"/>
    <w:uiPriority w:val="21"/>
    <w:qFormat/>
    <w:rsid w:val="008D0570"/>
    <w:rPr>
      <w:i/>
      <w:iCs/>
      <w:color w:val="2E74B5" w:themeColor="accent1" w:themeShade="BF"/>
    </w:rPr>
  </w:style>
  <w:style w:type="paragraph" w:styleId="IntenseQuote">
    <w:name w:val="Intense Quote"/>
    <w:basedOn w:val="Normal"/>
    <w:next w:val="Normal"/>
    <w:link w:val="IntenseQuoteChar"/>
    <w:uiPriority w:val="30"/>
    <w:qFormat/>
    <w:rsid w:val="008D057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D0570"/>
    <w:rPr>
      <w:i/>
      <w:iCs/>
      <w:color w:val="2E74B5" w:themeColor="accent1" w:themeShade="BF"/>
    </w:rPr>
  </w:style>
  <w:style w:type="character" w:styleId="IntenseReference">
    <w:name w:val="Intense Reference"/>
    <w:basedOn w:val="DefaultParagraphFont"/>
    <w:uiPriority w:val="32"/>
    <w:qFormat/>
    <w:rsid w:val="008D057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926</Words>
  <Characters>4821</Characters>
  <Application>Microsoft Office Word</Application>
  <DocSecurity>0</DocSecurity>
  <Lines>92</Lines>
  <Paragraphs>50</Paragraphs>
  <ScaleCrop>false</ScaleCrop>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2026-08-13T02:18:00Z</dcterms:modified>
</cp:coreProperties>
</file>