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2AA5" w14:textId="77777777" w:rsidR="00870CAE" w:rsidRPr="00870CAE" w:rsidRDefault="00870CAE">
      <w:pPr>
        <w:rPr>
          <w:b/>
        </w:rPr>
      </w:pPr>
      <w:r w:rsidRPr="00870CAE">
        <w:rPr>
          <w:b/>
        </w:rPr>
        <w:t>FLEE - ( pheugo , Strong's G5343 )</w:t>
      </w:r>
    </w:p>
    <w:p w14:paraId="281DFC8C" w14:textId="77777777" w:rsidR="00870CAE" w:rsidRDefault="00870CAE">
      <w:r w:rsidRPr="00870CAE">
        <w:rPr>
          <w:b/>
        </w:rPr>
        <w:t>Summary:</w:t>
      </w:r>
    </w:p>
    <w:p w14:paraId="2E599DEB" w14:textId="77777777" w:rsidR="00870CAE" w:rsidRDefault="00870CAE">
      <w:r>
        <w:t>The Greek verb pheugo, translated as "flee" in Matthew 2:13, denotes running away from danger with a sense of urgency, haste, and self-preservation. In the immediate context, Joseph is warned by an angel in a dream to take Mary and the baby Jesus and escape the murderous intent of Herod. Beyond this physical escape, the word frequently carries profound theological weight in the New Testament, representing both necessary flight from moral corruption and the ultimate futility of escaping God's judgment.</w:t>
      </w:r>
    </w:p>
    <w:p w14:paraId="4B933B1A" w14:textId="77777777" w:rsidR="00870CAE" w:rsidRDefault="00870CAE"/>
    <w:p w14:paraId="7D10DCC5" w14:textId="77777777" w:rsidR="00870CAE" w:rsidRDefault="00870CAE">
      <w:r w:rsidRPr="00870CAE">
        <w:rPr>
          <w:b/>
        </w:rPr>
        <w:t>Full Study:</w:t>
      </w:r>
    </w:p>
    <w:p w14:paraId="133F9617" w14:textId="77777777" w:rsidR="00870CAE" w:rsidRDefault="00870CAE"/>
    <w:p w14:paraId="503B3CA4" w14:textId="77777777" w:rsidR="00870CAE" w:rsidRPr="00870CAE" w:rsidRDefault="00870CAE">
      <w:pPr>
        <w:rPr>
          <w:b/>
        </w:rPr>
      </w:pPr>
      <w:r w:rsidRPr="00870CAE">
        <w:rPr>
          <w:b/>
        </w:rPr>
        <w:t>1. Word Picture / Background</w:t>
      </w:r>
    </w:p>
    <w:p w14:paraId="06D38B77" w14:textId="77777777" w:rsidR="00870CAE" w:rsidRDefault="00870CAE">
      <w:r>
        <w:t xml:space="preserve">- The root concept behind pheugo is physical flight, much like an animal running from a predator or soldiers retreating in the face of an overwhelming enemy force. </w:t>
      </w:r>
    </w:p>
    <w:p w14:paraId="0BF9F415" w14:textId="77777777" w:rsidR="00870CAE" w:rsidRDefault="00870CAE">
      <w:r>
        <w:t>- In the ancient Greco-Roman world, the term was common in military, legal, and everyday contexts to describe someone moving rapidly out of harm's way to secure their survival.</w:t>
      </w:r>
    </w:p>
    <w:p w14:paraId="463C68AE" w14:textId="77777777" w:rsidR="00870CAE" w:rsidRDefault="00870CAE"/>
    <w:p w14:paraId="148571AF" w14:textId="77777777" w:rsidR="00870CAE" w:rsidRPr="00870CAE" w:rsidRDefault="00870CAE">
      <w:pPr>
        <w:rPr>
          <w:b/>
        </w:rPr>
      </w:pPr>
      <w:r w:rsidRPr="00870CAE">
        <w:rPr>
          <w:b/>
        </w:rPr>
        <w:t>2. Meaning / Lexical Definition</w:t>
      </w:r>
    </w:p>
    <w:p w14:paraId="71386D41" w14:textId="77777777" w:rsidR="00870CAE" w:rsidRDefault="00870CAE">
      <w:r>
        <w:t>- To run away, flee, or make one's escape from danger.</w:t>
      </w:r>
    </w:p>
    <w:p w14:paraId="3154F7EB" w14:textId="77777777" w:rsidR="00870CAE" w:rsidRDefault="00870CAE">
      <w:r>
        <w:t>- To vanish, disappear, or run off (as in shadows fleeing before the light or afflictions passing quickly).</w:t>
      </w:r>
    </w:p>
    <w:p w14:paraId="5B19BCB2" w14:textId="77777777" w:rsidR="00870CAE" w:rsidRDefault="00870CAE">
      <w:r>
        <w:t>- To avoid or shun something harmful, corrupting, or morally perilous.</w:t>
      </w:r>
    </w:p>
    <w:p w14:paraId="23DBB3F5" w14:textId="77777777" w:rsidR="00870CAE" w:rsidRDefault="00870CAE"/>
    <w:p w14:paraId="3AE25CEF" w14:textId="77777777" w:rsidR="00870CAE" w:rsidRPr="00870CAE" w:rsidRDefault="00870CAE">
      <w:pPr>
        <w:rPr>
          <w:b/>
        </w:rPr>
      </w:pPr>
      <w:r w:rsidRPr="00870CAE">
        <w:rPr>
          <w:b/>
        </w:rPr>
        <w:t>3. Usage and Word Pictures</w:t>
      </w:r>
    </w:p>
    <w:p w14:paraId="480748FA" w14:textId="77777777" w:rsidR="00870CAE" w:rsidRDefault="00870CAE">
      <w:r>
        <w:t>- The action implies both speed and direction: moving decisively away from a perceived threat and toward a place of safety.</w:t>
      </w:r>
    </w:p>
    <w:p w14:paraId="1C9F60E0" w14:textId="77777777" w:rsidR="00870CAE" w:rsidRDefault="00870CAE">
      <w:r>
        <w:t>- When applied to physical threats, as in Matthew 2, it emphasizes an immediate, unquestioning response to divine warning for the sake of preservation.</w:t>
      </w:r>
    </w:p>
    <w:p w14:paraId="7111361C" w14:textId="77777777" w:rsidR="00870CAE" w:rsidRDefault="00870CAE">
      <w:r>
        <w:t>- When applied to moral and spiritual dangers in the epistles, it calls for a decisive, zero-tolerance posture toward sin rather than lingering or attempting to manage temptation.</w:t>
      </w:r>
    </w:p>
    <w:p w14:paraId="408FC26C" w14:textId="77777777" w:rsidR="00870CAE" w:rsidRDefault="00870CAE"/>
    <w:p w14:paraId="53E8EEA3" w14:textId="77777777" w:rsidR="00870CAE" w:rsidRPr="00870CAE" w:rsidRDefault="00870CAE">
      <w:pPr>
        <w:rPr>
          <w:b/>
        </w:rPr>
      </w:pPr>
      <w:r w:rsidRPr="00870CAE">
        <w:rPr>
          <w:b/>
        </w:rPr>
        <w:t>4. Theological Implications</w:t>
      </w:r>
    </w:p>
    <w:p w14:paraId="7BA8FDF0" w14:textId="77777777" w:rsidR="00870CAE" w:rsidRDefault="00870CAE">
      <w:r>
        <w:t>- God frequently orchestrates deliverance not by removing the threat directly through confrontation, but by directing His servants to remove themselves from the danger zone.</w:t>
      </w:r>
    </w:p>
    <w:p w14:paraId="35184562" w14:textId="77777777" w:rsidR="00870CAE" w:rsidRDefault="00870CAE">
      <w:r>
        <w:t>- The human vulnerability of the incarnate Christ is on display here; the King of the Jews enters human history as a refugee, dependent on divine guidance and human obedience for His earthly preservation.</w:t>
      </w:r>
    </w:p>
    <w:p w14:paraId="20B2EFE1" w14:textId="77777777" w:rsidR="00870CAE" w:rsidRDefault="00870CAE">
      <w:r>
        <w:t>- Providential care often works through practical, urgent human action—Joseph had to rise by night and move immediately.</w:t>
      </w:r>
    </w:p>
    <w:p w14:paraId="7A5C6C44" w14:textId="77777777" w:rsidR="00870CAE" w:rsidRDefault="00870CAE"/>
    <w:p w14:paraId="43CFABA2" w14:textId="77777777" w:rsidR="00870CAE" w:rsidRPr="00870CAE" w:rsidRDefault="00870CAE">
      <w:pPr>
        <w:rPr>
          <w:b/>
        </w:rPr>
      </w:pPr>
      <w:r w:rsidRPr="00870CAE">
        <w:rPr>
          <w:b/>
        </w:rPr>
        <w:t>5. Contextual Nuance in the Passage</w:t>
      </w:r>
    </w:p>
    <w:p w14:paraId="55B64D3F" w14:textId="77777777" w:rsidR="00870CAE" w:rsidRDefault="00870CAE">
      <w:r>
        <w:t>- In Matthew 2:13, the angel commands Joseph, "Arise, take the young Child and His mother, flee to Egypt, and stay there until I bring you word; for Herod will seek the young Child to destroy Him."</w:t>
      </w:r>
    </w:p>
    <w:p w14:paraId="3F23B5D1" w14:textId="77777777" w:rsidR="00870CAE" w:rsidRDefault="00870CAE">
      <w:r>
        <w:t>- Here, pheugo highlights the stark contrast between the earthly power and murderous rage of Herod and the quiet, sovereign protection of God operating through humble obedience.</w:t>
      </w:r>
    </w:p>
    <w:p w14:paraId="0D172341" w14:textId="77777777" w:rsidR="00870CAE" w:rsidRDefault="00870CAE">
      <w:r>
        <w:t>- The flight to Egypt fulfills redemptive-historical patterns, echoing Israel's historical movements while safeguarding the true Son of God who will ultimately be called out of Egypt (Matthew 2:15).</w:t>
      </w:r>
    </w:p>
    <w:p w14:paraId="4323A7D1" w14:textId="77777777" w:rsidR="00870CAE" w:rsidRDefault="00870CAE"/>
    <w:p w14:paraId="2A5CB4D3" w14:textId="77777777" w:rsidR="00870CAE" w:rsidRPr="00870CAE" w:rsidRDefault="00870CAE">
      <w:pPr>
        <w:rPr>
          <w:b/>
        </w:rPr>
      </w:pPr>
      <w:r w:rsidRPr="00870CAE">
        <w:rPr>
          <w:b/>
        </w:rPr>
        <w:t>6. Key Uses in Other Verses (NKJV)</w:t>
      </w:r>
    </w:p>
    <w:p w14:paraId="135D241B" w14:textId="77777777" w:rsidR="00870CAE" w:rsidRDefault="00870CAE">
      <w:r>
        <w:t>- Matthew 10:23 - "When they persecute you in this city, flee to another."</w:t>
      </w:r>
    </w:p>
    <w:p w14:paraId="3F67B2C3" w14:textId="77777777" w:rsidR="00870CAE" w:rsidRDefault="00870CAE">
      <w:r>
        <w:t>- 1 Corinthians 6:18 - "Flee sexual immorality."</w:t>
      </w:r>
    </w:p>
    <w:p w14:paraId="3CC2EAFE" w14:textId="77777777" w:rsidR="00870CAE" w:rsidRDefault="00870CAE">
      <w:r>
        <w:t>- 1 Timothy 6:11 - "But you, O man of God, flee these things and pursue righteousness, godliness, faith, love, patience, gentleness."</w:t>
      </w:r>
    </w:p>
    <w:p w14:paraId="398E6EF2" w14:textId="77777777" w:rsidR="00870CAE" w:rsidRDefault="00870CAE">
      <w:r>
        <w:t>- Revelation 9:6 - "In those days men will seek death and will not find it; they will desire to die, and death will flee from them."</w:t>
      </w:r>
    </w:p>
    <w:p w14:paraId="2F59D04C" w14:textId="77777777" w:rsidR="00870CAE" w:rsidRDefault="00870CAE"/>
    <w:p w14:paraId="35768453" w14:textId="77777777" w:rsidR="00870CAE" w:rsidRPr="00870CAE" w:rsidRDefault="00870CAE">
      <w:pPr>
        <w:rPr>
          <w:b/>
        </w:rPr>
      </w:pPr>
      <w:r w:rsidRPr="00870CAE">
        <w:rPr>
          <w:b/>
        </w:rPr>
        <w:t>7. Other Relevant Insights</w:t>
      </w:r>
    </w:p>
    <w:p w14:paraId="5F7AF858" w14:textId="77777777" w:rsidR="00870CAE" w:rsidRDefault="00870CAE">
      <w:r>
        <w:t>- The imperative mood used in many New Testament commands involving pheugo (such as fleeing youthful lusts or idolatry) underscores that escaping certain dangers requires active, immediate personal agency—standing your ground is sometimes disobedience.</w:t>
      </w:r>
    </w:p>
    <w:p w14:paraId="563A7B9A" w14:textId="77777777" w:rsidR="00870CAE" w:rsidRDefault="00870CAE">
      <w:r>
        <w:t>- The word reminds believers that wisdom often dictates tactical withdrawal from toxic environments, corrupting influences, or unjust persecution rather than reckless bravado.</w:t>
      </w:r>
    </w:p>
    <w:p w14:paraId="73926C01" w14:textId="77777777" w:rsidR="00870CAE" w:rsidRDefault="00870CAE"/>
    <w:p w14:paraId="4F00BDD5" w14:textId="77777777" w:rsidR="00870CAE" w:rsidRPr="00870CAE" w:rsidRDefault="00870CAE">
      <w:pPr>
        <w:rPr>
          <w:b/>
        </w:rPr>
      </w:pPr>
      <w:r w:rsidRPr="00870CAE">
        <w:rPr>
          <w:b/>
        </w:rPr>
        <w:t>8. References</w:t>
      </w:r>
    </w:p>
    <w:p w14:paraId="369741CD" w14:textId="77777777" w:rsidR="00870CAE" w:rsidRDefault="00870CAE">
      <w:r>
        <w:t>BDAG</w:t>
      </w:r>
    </w:p>
    <w:p w14:paraId="757AE2B6" w14:textId="77777777" w:rsidR="00870CAE" w:rsidRDefault="00870CAE">
      <w:r>
        <w:t>Thayer's Greek-English Lexicon</w:t>
      </w:r>
    </w:p>
    <w:p w14:paraId="03E4C49C" w14:textId="77777777" w:rsidR="00870CAE" w:rsidRDefault="00870CAE">
      <w:r>
        <w:t>Vine's Expository Dictionary of New Testament Words</w:t>
      </w:r>
    </w:p>
    <w:p w14:paraId="11E9E028" w14:textId="77777777" w:rsidR="00870CAE" w:rsidRDefault="00870CAE">
      <w:r>
        <w:t>Zodhiates' Complete Word Study Dictionary: New Testament</w:t>
      </w:r>
    </w:p>
    <w:p w14:paraId="11B20EFF" w14:textId="77777777" w:rsidR="00870CAE" w:rsidRDefault="00870CAE">
      <w:r>
        <w:t>NIDNTTE</w:t>
      </w:r>
    </w:p>
    <w:p w14:paraId="591E2B4C" w14:textId="77777777" w:rsidR="00870CAE" w:rsidRDefault="00870CAE">
      <w:r>
        <w:t>Enduring Word Commentary by David Guzik</w:t>
      </w:r>
    </w:p>
    <w:p w14:paraId="13E1201F" w14:textId="756FE895" w:rsidR="004C5552" w:rsidRDefault="00870CAE">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70CA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7C01F"/>
  <w15:chartTrackingRefBased/>
  <w15:docId w15:val="{9B853F08-EF06-4116-9114-98099928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0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0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AE"/>
    <w:rPr>
      <w:rFonts w:eastAsiaTheme="majorEastAsia" w:cstheme="majorBidi"/>
      <w:color w:val="272727" w:themeColor="text1" w:themeTint="D8"/>
    </w:rPr>
  </w:style>
  <w:style w:type="paragraph" w:styleId="Title">
    <w:name w:val="Title"/>
    <w:basedOn w:val="Normal"/>
    <w:next w:val="Normal"/>
    <w:link w:val="TitleChar"/>
    <w:uiPriority w:val="10"/>
    <w:qFormat/>
    <w:rsid w:val="00870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AE"/>
    <w:pPr>
      <w:spacing w:before="160"/>
      <w:jc w:val="center"/>
    </w:pPr>
    <w:rPr>
      <w:i/>
      <w:iCs/>
      <w:color w:val="404040" w:themeColor="text1" w:themeTint="BF"/>
    </w:rPr>
  </w:style>
  <w:style w:type="character" w:customStyle="1" w:styleId="QuoteChar">
    <w:name w:val="Quote Char"/>
    <w:basedOn w:val="DefaultParagraphFont"/>
    <w:link w:val="Quote"/>
    <w:uiPriority w:val="29"/>
    <w:rsid w:val="00870CAE"/>
    <w:rPr>
      <w:i/>
      <w:iCs/>
      <w:color w:val="404040" w:themeColor="text1" w:themeTint="BF"/>
    </w:rPr>
  </w:style>
  <w:style w:type="paragraph" w:styleId="ListParagraph">
    <w:name w:val="List Paragraph"/>
    <w:basedOn w:val="Normal"/>
    <w:uiPriority w:val="34"/>
    <w:qFormat/>
    <w:rsid w:val="00870CAE"/>
    <w:pPr>
      <w:ind w:left="720"/>
      <w:contextualSpacing/>
    </w:pPr>
  </w:style>
  <w:style w:type="character" w:styleId="IntenseEmphasis">
    <w:name w:val="Intense Emphasis"/>
    <w:basedOn w:val="DefaultParagraphFont"/>
    <w:uiPriority w:val="21"/>
    <w:qFormat/>
    <w:rsid w:val="00870CAE"/>
    <w:rPr>
      <w:i/>
      <w:iCs/>
      <w:color w:val="2E74B5" w:themeColor="accent1" w:themeShade="BF"/>
    </w:rPr>
  </w:style>
  <w:style w:type="paragraph" w:styleId="IntenseQuote">
    <w:name w:val="Intense Quote"/>
    <w:basedOn w:val="Normal"/>
    <w:next w:val="Normal"/>
    <w:link w:val="IntenseQuoteChar"/>
    <w:uiPriority w:val="30"/>
    <w:qFormat/>
    <w:rsid w:val="00870C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0CAE"/>
    <w:rPr>
      <w:i/>
      <w:iCs/>
      <w:color w:val="2E74B5" w:themeColor="accent1" w:themeShade="BF"/>
    </w:rPr>
  </w:style>
  <w:style w:type="character" w:styleId="IntenseReference">
    <w:name w:val="Intense Reference"/>
    <w:basedOn w:val="DefaultParagraphFont"/>
    <w:uiPriority w:val="32"/>
    <w:qFormat/>
    <w:rsid w:val="00870C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639</Words>
  <Characters>3328</Characters>
  <Application>Microsoft Office Word</Application>
  <DocSecurity>0</DocSecurity>
  <Lines>64</Lines>
  <Paragraphs>34</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