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60204" w14:textId="77777777" w:rsidR="00374AFA" w:rsidRPr="00374AFA" w:rsidRDefault="00374AFA">
      <w:pPr>
        <w:rPr>
          <w:b/>
        </w:rPr>
      </w:pPr>
      <w:r w:rsidRPr="00374AFA">
        <w:rPr>
          <w:b/>
        </w:rPr>
        <w:t>LAMENTATION - ( thrylos / threnos, Strong's G2355 )</w:t>
      </w:r>
    </w:p>
    <w:p w14:paraId="012A7EBD" w14:textId="77777777" w:rsidR="00374AFA" w:rsidRDefault="00374AFA">
      <w:r w:rsidRPr="00374AFA">
        <w:rPr>
          <w:b/>
        </w:rPr>
        <w:t>Summary:</w:t>
      </w:r>
    </w:p>
    <w:p w14:paraId="78D63C96" w14:textId="77777777" w:rsidR="00374AFA" w:rsidRDefault="00374AFA">
      <w:r>
        <w:t>The Greek word translated as "lamentation" in Matthew 2:18 describes a passionate, audible expression of grief, specifically a funeral dirge or wailing cry over great tragedy and loss. In the context of Herod's slaughter of the innocents in Bethlehem, it captures the raw, inconsolable sorrow of mothers weeping for their children, fulfilling the ancient prophecy of Rachel weeping for her offspring.</w:t>
      </w:r>
    </w:p>
    <w:p w14:paraId="0B59F8F6" w14:textId="77777777" w:rsidR="00374AFA" w:rsidRDefault="00374AFA"/>
    <w:p w14:paraId="360ACF7A" w14:textId="77777777" w:rsidR="00374AFA" w:rsidRDefault="00374AFA">
      <w:r w:rsidRPr="00374AFA">
        <w:rPr>
          <w:b/>
        </w:rPr>
        <w:t>Full Study:</w:t>
      </w:r>
    </w:p>
    <w:p w14:paraId="6D8A4567" w14:textId="77777777" w:rsidR="00374AFA" w:rsidRDefault="00374AFA"/>
    <w:p w14:paraId="3B7A67DB" w14:textId="77777777" w:rsidR="00374AFA" w:rsidRPr="00374AFA" w:rsidRDefault="00374AFA">
      <w:pPr>
        <w:rPr>
          <w:b/>
        </w:rPr>
      </w:pPr>
      <w:r w:rsidRPr="00374AFA">
        <w:rPr>
          <w:b/>
        </w:rPr>
        <w:t>1. Word Picture / Background</w:t>
      </w:r>
    </w:p>
    <w:p w14:paraId="50E26305" w14:textId="77777777" w:rsidR="00374AFA" w:rsidRDefault="00374AFA">
      <w:r>
        <w:t>- The term originates from cultural practices of mourning in the ancient Near East and Greco-Roman world, where professional mourners or grieving family members would raise a formal, chanted cry of sorrow.</w:t>
      </w:r>
    </w:p>
    <w:p w14:paraId="36BA8E0B" w14:textId="77777777" w:rsidR="00374AFA" w:rsidRDefault="00374AFA">
      <w:r>
        <w:t>- It evokes the imagery of a community standing over the dead, overwhelmed by catastrophe, lifting their voices in unrestrained anguish.</w:t>
      </w:r>
    </w:p>
    <w:p w14:paraId="39DA1897" w14:textId="77777777" w:rsidR="00374AFA" w:rsidRDefault="00374AFA"/>
    <w:p w14:paraId="11A5F927" w14:textId="77777777" w:rsidR="00374AFA" w:rsidRPr="00374AFA" w:rsidRDefault="00374AFA">
      <w:pPr>
        <w:rPr>
          <w:b/>
        </w:rPr>
      </w:pPr>
      <w:r w:rsidRPr="00374AFA">
        <w:rPr>
          <w:b/>
        </w:rPr>
        <w:t>2. Meaning / Lexical Definition</w:t>
      </w:r>
    </w:p>
    <w:p w14:paraId="5C648EB7" w14:textId="77777777" w:rsidR="00374AFA" w:rsidRDefault="00374AFA">
      <w:r>
        <w:t>- The root refers to a dirge, a lament, or a formal expression of grief through wailing and crying.</w:t>
      </w:r>
    </w:p>
    <w:p w14:paraId="4837078C" w14:textId="77777777" w:rsidR="00374AFA" w:rsidRDefault="00374AFA">
      <w:r>
        <w:t>- It denotes not merely internal sadness, but externalized, audible grief that breaks forth when a person faces devastating loss.</w:t>
      </w:r>
    </w:p>
    <w:p w14:paraId="0B5424A8" w14:textId="77777777" w:rsidR="00374AFA" w:rsidRDefault="00374AFA"/>
    <w:p w14:paraId="7611F009" w14:textId="77777777" w:rsidR="00374AFA" w:rsidRPr="00374AFA" w:rsidRDefault="00374AFA">
      <w:pPr>
        <w:rPr>
          <w:b/>
        </w:rPr>
      </w:pPr>
      <w:r w:rsidRPr="00374AFA">
        <w:rPr>
          <w:b/>
        </w:rPr>
        <w:t>3. Usage and Word Pictures</w:t>
      </w:r>
    </w:p>
    <w:p w14:paraId="215856F9" w14:textId="77777777" w:rsidR="00374AFA" w:rsidRDefault="00374AFA">
      <w:r>
        <w:t>- The word pictures the piercing sound of weeping that shatters the silence of the night, mirroring the historical and prophetic trauma associated with exile and bereavement.</w:t>
      </w:r>
    </w:p>
    <w:p w14:paraId="79C6B28F" w14:textId="77777777" w:rsidR="00374AFA" w:rsidRDefault="00374AFA">
      <w:r>
        <w:t>- It emphasizes the depth of human pain, where words fail and only the sound of mourning remains.</w:t>
      </w:r>
    </w:p>
    <w:p w14:paraId="30BE919F" w14:textId="77777777" w:rsidR="00374AFA" w:rsidRDefault="00374AFA"/>
    <w:p w14:paraId="0CB80FCE" w14:textId="77777777" w:rsidR="00374AFA" w:rsidRPr="00374AFA" w:rsidRDefault="00374AFA">
      <w:pPr>
        <w:rPr>
          <w:b/>
        </w:rPr>
      </w:pPr>
      <w:r w:rsidRPr="00374AFA">
        <w:rPr>
          <w:b/>
        </w:rPr>
        <w:t>4. Theological Implications</w:t>
      </w:r>
    </w:p>
    <w:p w14:paraId="44C9EA6C" w14:textId="77777777" w:rsidR="00374AFA" w:rsidRDefault="00374AFA">
      <w:r>
        <w:t>- God does not ignore human suffering; He records the tears and hears the lamentations of His people in their darkest hours.</w:t>
      </w:r>
    </w:p>
    <w:p w14:paraId="66B549B7" w14:textId="77777777" w:rsidR="00374AFA" w:rsidRDefault="00374AFA">
      <w:r>
        <w:t>- Matthew utilizes this term to connect the present tragedy of Bethlehem to the broader tapestry of redemptive history, showing that even in deep sorrow, God's prophetic word is being fulfilled as history moves toward ultimate redemption.</w:t>
      </w:r>
    </w:p>
    <w:p w14:paraId="65FAD337" w14:textId="77777777" w:rsidR="00374AFA" w:rsidRDefault="00374AFA"/>
    <w:p w14:paraId="458DCF8E" w14:textId="77777777" w:rsidR="00374AFA" w:rsidRPr="00374AFA" w:rsidRDefault="00374AFA">
      <w:pPr>
        <w:rPr>
          <w:b/>
        </w:rPr>
      </w:pPr>
      <w:r w:rsidRPr="00374AFA">
        <w:rPr>
          <w:b/>
        </w:rPr>
        <w:t>5. Contextual Nuance in the Passage</w:t>
      </w:r>
    </w:p>
    <w:p w14:paraId="49680AAE" w14:textId="77777777" w:rsidR="00374AFA" w:rsidRDefault="00374AFA">
      <w:r>
        <w:t>- In Matthew 2:18, quoting Jeremiah 31:15, the word describes the agonizing cries echoing across Rama following the massacre ordered by King Herod.</w:t>
      </w:r>
    </w:p>
    <w:p w14:paraId="3BF1EB74" w14:textId="77777777" w:rsidR="00374AFA" w:rsidRDefault="00374AFA">
      <w:r>
        <w:t>- The nuance is one of absolute desolation—Rachel refusing to be comforted because her children are no more, representing the profound grief of a nation experiencing the brutality of a fallen world.</w:t>
      </w:r>
    </w:p>
    <w:p w14:paraId="7423AC8C" w14:textId="77777777" w:rsidR="00374AFA" w:rsidRDefault="00374AFA"/>
    <w:p w14:paraId="5C5C8A7C" w14:textId="77777777" w:rsidR="00374AFA" w:rsidRPr="00374AFA" w:rsidRDefault="00374AFA">
      <w:pPr>
        <w:rPr>
          <w:b/>
        </w:rPr>
      </w:pPr>
      <w:r w:rsidRPr="00374AFA">
        <w:rPr>
          <w:b/>
        </w:rPr>
        <w:t>6. Key Uses in Other Verses (NKJV)</w:t>
      </w:r>
    </w:p>
    <w:p w14:paraId="2499936A" w14:textId="77777777" w:rsidR="00374AFA" w:rsidRDefault="00374AFA">
      <w:r>
        <w:t>- Matthew 2:18 - "A voice was heard in Ramah, lamentation, weeping, and great mourning, Rachel weeping for her children, refusing to be comforted, because they are no more."</w:t>
      </w:r>
    </w:p>
    <w:p w14:paraId="06C7F030" w14:textId="77777777" w:rsidR="00374AFA" w:rsidRDefault="00374AFA">
      <w:r>
        <w:t>- Revelation 18:9 - "The kings of the earth who committed fornication and lived luxuriously with her will weep and lament for her, when they see the smoke of her burning," [Note: Uses a closely related cognate form denoting wailing.]</w:t>
      </w:r>
    </w:p>
    <w:p w14:paraId="632E2089" w14:textId="77777777" w:rsidR="00374AFA" w:rsidRDefault="00374AFA"/>
    <w:p w14:paraId="39339BD1" w14:textId="77777777" w:rsidR="00374AFA" w:rsidRPr="00374AFA" w:rsidRDefault="00374AFA">
      <w:pPr>
        <w:rPr>
          <w:b/>
        </w:rPr>
      </w:pPr>
      <w:r w:rsidRPr="00374AFA">
        <w:rPr>
          <w:b/>
        </w:rPr>
        <w:t>7. Other Relevant Insights</w:t>
      </w:r>
    </w:p>
    <w:p w14:paraId="1EB3D5AB" w14:textId="77777777" w:rsidR="00374AFA" w:rsidRDefault="00374AFA">
      <w:r>
        <w:t>- The surrounding context in Jeremiah 31 immediately follows this verse with a message of hope: "Refrain your voice from weeping... for your work shall be rewarded... there is hope in your future." Thus, even a word as dark as lamentation stands on the threshold of divine comfort.</w:t>
      </w:r>
    </w:p>
    <w:p w14:paraId="75F71F2B" w14:textId="77777777" w:rsidR="00374AFA" w:rsidRDefault="00374AFA">
      <w:r>
        <w:t>- In biblical lament, pain is brought directly into the presence of God rather than swallowed in silent despair.</w:t>
      </w:r>
    </w:p>
    <w:p w14:paraId="0609931C" w14:textId="77777777" w:rsidR="00374AFA" w:rsidRDefault="00374AFA"/>
    <w:p w14:paraId="02008DDB" w14:textId="77777777" w:rsidR="00374AFA" w:rsidRPr="00374AFA" w:rsidRDefault="00374AFA">
      <w:pPr>
        <w:rPr>
          <w:b/>
        </w:rPr>
      </w:pPr>
      <w:r w:rsidRPr="00374AFA">
        <w:rPr>
          <w:b/>
        </w:rPr>
        <w:t>8. References</w:t>
      </w:r>
    </w:p>
    <w:p w14:paraId="6AE5A50B" w14:textId="77777777" w:rsidR="00374AFA" w:rsidRDefault="00374AFA">
      <w:r>
        <w:t>- Theological Dictionary of the New Testament (TDNT)</w:t>
      </w:r>
    </w:p>
    <w:p w14:paraId="2E7844BB" w14:textId="77777777" w:rsidR="00374AFA" w:rsidRDefault="00374AFA">
      <w:r>
        <w:t>- New International Dictionary of New Testament Theology and Exegesis (NIDNTTE)</w:t>
      </w:r>
    </w:p>
    <w:p w14:paraId="0832B8FB" w14:textId="77777777" w:rsidR="00374AFA" w:rsidRDefault="00374AFA">
      <w:r>
        <w:t>- Vine's Expository Dictionary of New Testament Words</w:t>
      </w:r>
    </w:p>
    <w:p w14:paraId="1D4B936F" w14:textId="1CEF3B9E" w:rsidR="004C5552" w:rsidRDefault="00374AFA">
      <w:r>
        <w:t>- BDAG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AF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74AF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D7B3"/>
  <w15:chartTrackingRefBased/>
  <w15:docId w15:val="{268FD842-4D60-4387-9334-A34EDD7B6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74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74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AFA"/>
    <w:rPr>
      <w:rFonts w:eastAsiaTheme="majorEastAsia" w:cstheme="majorBidi"/>
      <w:color w:val="272727" w:themeColor="text1" w:themeTint="D8"/>
    </w:rPr>
  </w:style>
  <w:style w:type="paragraph" w:styleId="Title">
    <w:name w:val="Title"/>
    <w:basedOn w:val="Normal"/>
    <w:next w:val="Normal"/>
    <w:link w:val="TitleChar"/>
    <w:uiPriority w:val="10"/>
    <w:qFormat/>
    <w:rsid w:val="0037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AFA"/>
    <w:pPr>
      <w:spacing w:before="160"/>
      <w:jc w:val="center"/>
    </w:pPr>
    <w:rPr>
      <w:i/>
      <w:iCs/>
      <w:color w:val="404040" w:themeColor="text1" w:themeTint="BF"/>
    </w:rPr>
  </w:style>
  <w:style w:type="character" w:customStyle="1" w:styleId="QuoteChar">
    <w:name w:val="Quote Char"/>
    <w:basedOn w:val="DefaultParagraphFont"/>
    <w:link w:val="Quote"/>
    <w:uiPriority w:val="29"/>
    <w:rsid w:val="00374AFA"/>
    <w:rPr>
      <w:i/>
      <w:iCs/>
      <w:color w:val="404040" w:themeColor="text1" w:themeTint="BF"/>
    </w:rPr>
  </w:style>
  <w:style w:type="paragraph" w:styleId="ListParagraph">
    <w:name w:val="List Paragraph"/>
    <w:basedOn w:val="Normal"/>
    <w:uiPriority w:val="34"/>
    <w:qFormat/>
    <w:rsid w:val="00374AFA"/>
    <w:pPr>
      <w:ind w:left="720"/>
      <w:contextualSpacing/>
    </w:pPr>
  </w:style>
  <w:style w:type="character" w:styleId="IntenseEmphasis">
    <w:name w:val="Intense Emphasis"/>
    <w:basedOn w:val="DefaultParagraphFont"/>
    <w:uiPriority w:val="21"/>
    <w:qFormat/>
    <w:rsid w:val="00374AFA"/>
    <w:rPr>
      <w:i/>
      <w:iCs/>
      <w:color w:val="2E74B5" w:themeColor="accent1" w:themeShade="BF"/>
    </w:rPr>
  </w:style>
  <w:style w:type="paragraph" w:styleId="IntenseQuote">
    <w:name w:val="Intense Quote"/>
    <w:basedOn w:val="Normal"/>
    <w:next w:val="Normal"/>
    <w:link w:val="IntenseQuoteChar"/>
    <w:uiPriority w:val="30"/>
    <w:qFormat/>
    <w:rsid w:val="00374A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74AFA"/>
    <w:rPr>
      <w:i/>
      <w:iCs/>
      <w:color w:val="2E74B5" w:themeColor="accent1" w:themeShade="BF"/>
    </w:rPr>
  </w:style>
  <w:style w:type="character" w:styleId="IntenseReference">
    <w:name w:val="Intense Reference"/>
    <w:basedOn w:val="DefaultParagraphFont"/>
    <w:uiPriority w:val="32"/>
    <w:qFormat/>
    <w:rsid w:val="00374AF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527</Words>
  <Characters>2746</Characters>
  <Application>Microsoft Office Word</Application>
  <DocSecurity>0</DocSecurity>
  <Lines>52</Lines>
  <Paragraphs>28</Paragraphs>
  <ScaleCrop>false</ScaleCrop>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2026-08-13T02:18:00Z</dcterms:created>
  <dcterms:modified xsi:type="dcterms:W3CDTF">2026-08-13T02:18:00Z</dcterms:modified>
</cp:coreProperties>
</file>