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C448" w14:textId="77777777" w:rsidR="00EE73B3" w:rsidRPr="00EE73B3" w:rsidRDefault="00EE73B3">
      <w:pPr>
        <w:rPr>
          <w:b/>
        </w:rPr>
      </w:pPr>
      <w:r w:rsidRPr="00EE73B3">
        <w:rPr>
          <w:b/>
        </w:rPr>
        <w:t>CHRIST - ( Christos, Strong's G5547 )</w:t>
      </w:r>
    </w:p>
    <w:p w14:paraId="7672A510" w14:textId="77777777" w:rsidR="00EE73B3" w:rsidRDefault="00EE73B3">
      <w:r w:rsidRPr="00EE73B3">
        <w:rPr>
          <w:b/>
        </w:rPr>
        <w:t>Summary:</w:t>
      </w:r>
    </w:p>
    <w:p w14:paraId="30671DC3" w14:textId="77777777" w:rsidR="00EE73B3" w:rsidRDefault="00EE73B3">
      <w:r>
        <w:t>The English word "Christ" translates the Greek term christos, which literally means "the anointed one." In the context of Matthew 2:4—where King Herod demands of the chief priests and scribes where the Christ was to be born—the term is loaded with profound Old Testament expectation. It points directly to the long-awaited Messianic King descended from David, set apart by God to redeem His people and establish an eternal kingdom. Far more than a mere surname or title of Jesus, it identifies Him as the ultimate fulfillment of divine promise, the Prophet, Priest, and King appointed to bring salvation to the world.</w:t>
      </w:r>
    </w:p>
    <w:p w14:paraId="7C495614" w14:textId="77777777" w:rsidR="00EE73B3" w:rsidRDefault="00EE73B3"/>
    <w:p w14:paraId="32CCC280" w14:textId="77777777" w:rsidR="00EE73B3" w:rsidRDefault="00EE73B3">
      <w:r w:rsidRPr="00EE73B3">
        <w:rPr>
          <w:b/>
        </w:rPr>
        <w:t>Full Study:</w:t>
      </w:r>
    </w:p>
    <w:p w14:paraId="7EB525C5" w14:textId="77777777" w:rsidR="00EE73B3" w:rsidRDefault="00EE73B3"/>
    <w:p w14:paraId="1E782336" w14:textId="77777777" w:rsidR="00EE73B3" w:rsidRPr="00EE73B3" w:rsidRDefault="00EE73B3">
      <w:pPr>
        <w:rPr>
          <w:b/>
        </w:rPr>
      </w:pPr>
      <w:r w:rsidRPr="00EE73B3">
        <w:rPr>
          <w:b/>
        </w:rPr>
        <w:t>1. Word Picture / Background</w:t>
      </w:r>
    </w:p>
    <w:p w14:paraId="1B1F2066" w14:textId="77777777" w:rsidR="00EE73B3" w:rsidRDefault="00EE73B3">
      <w:r>
        <w:t xml:space="preserve">- The term christos is derived from the verb chrio, which means to smear, rub with oil, or anoint. </w:t>
      </w:r>
    </w:p>
    <w:p w14:paraId="417C0250" w14:textId="77777777" w:rsidR="00EE73B3" w:rsidRDefault="00EE73B3">
      <w:r>
        <w:t xml:space="preserve">- In ancient Israel, anointing oil was poured over those set apart for sacred offices—specifically prophets, priests, and kings (e.g., King David, Aaron the high priest, Elisha). </w:t>
      </w:r>
    </w:p>
    <w:p w14:paraId="2B63C981" w14:textId="77777777" w:rsidR="00EE73B3" w:rsidRDefault="00EE73B3">
      <w:r>
        <w:t>- This physical act symbolized the empowering presence of the Holy Spirit descending upon an individual for a specific divine commission.</w:t>
      </w:r>
    </w:p>
    <w:p w14:paraId="5F35197C" w14:textId="77777777" w:rsidR="00EE73B3" w:rsidRDefault="00EE73B3">
      <w:r>
        <w:t>- Over centuries of national suffering and foreign oppression, Jewish expectation coalesced around a singular, supreme "Anointed One" (the Messiah in Hebrew, mashiach) who would finally deliver Israel, overthrow unrighteous rule, and bring in the era of God's ultimate peace and justice.</w:t>
      </w:r>
    </w:p>
    <w:p w14:paraId="3B416B11" w14:textId="77777777" w:rsidR="00EE73B3" w:rsidRDefault="00EE73B3"/>
    <w:p w14:paraId="61B22A47" w14:textId="77777777" w:rsidR="00EE73B3" w:rsidRPr="00EE73B3" w:rsidRDefault="00EE73B3">
      <w:pPr>
        <w:rPr>
          <w:b/>
        </w:rPr>
      </w:pPr>
      <w:r w:rsidRPr="00EE73B3">
        <w:rPr>
          <w:b/>
        </w:rPr>
        <w:t>2. Meaning / Lexical Definition</w:t>
      </w:r>
    </w:p>
    <w:p w14:paraId="3F4A5BE3" w14:textId="77777777" w:rsidR="00EE73B3" w:rsidRDefault="00EE73B3">
      <w:r>
        <w:t>- Christos functions primarily as a title rather than a personal name, though it frequently is paired with Jesus to form the composite title/name Jesus Christ.</w:t>
      </w:r>
    </w:p>
    <w:p w14:paraId="68DD9AF3" w14:textId="77777777" w:rsidR="00EE73B3" w:rsidRDefault="00EE73B3">
      <w:r>
        <w:t>- Lexically, it signifies "anointed," "the Anointed One," or "Messiah."</w:t>
      </w:r>
    </w:p>
    <w:p w14:paraId="25BE6C0B" w14:textId="77777777" w:rsidR="00EE73B3" w:rsidRDefault="00EE73B3">
      <w:r>
        <w:t>- It denotes someone consecrated, designated, and uniquely equipped by God for a supreme redemptive task.</w:t>
      </w:r>
    </w:p>
    <w:p w14:paraId="5E8D6053" w14:textId="77777777" w:rsidR="00EE73B3" w:rsidRDefault="00EE73B3">
      <w:r>
        <w:t>- In the New Testament, it carries the full weight of the Old Testament prophetic promises regarding the coming deliverer.</w:t>
      </w:r>
    </w:p>
    <w:p w14:paraId="71CDDECC" w14:textId="77777777" w:rsidR="00EE73B3" w:rsidRDefault="00EE73B3"/>
    <w:p w14:paraId="66AA1A47" w14:textId="77777777" w:rsidR="00EE73B3" w:rsidRPr="00EE73B3" w:rsidRDefault="00EE73B3">
      <w:pPr>
        <w:rPr>
          <w:b/>
        </w:rPr>
      </w:pPr>
      <w:r w:rsidRPr="00EE73B3">
        <w:rPr>
          <w:b/>
        </w:rPr>
        <w:t>3. Usage and Word Pictures</w:t>
      </w:r>
    </w:p>
    <w:p w14:paraId="70136BA6" w14:textId="77777777" w:rsidR="00EE73B3" w:rsidRDefault="00EE73B3">
      <w:r>
        <w:t>- When used in the New Testament, christos evokes the imagery of the royal coronation and the divine equipping of the servant of the Lord.</w:t>
      </w:r>
    </w:p>
    <w:p w14:paraId="3D923BBE" w14:textId="77777777" w:rsidR="00EE73B3" w:rsidRDefault="00EE73B3">
      <w:r>
        <w:t>- It pictures Jesus as the culmination of theocratic leadership—the King who rules righteously, the Priest who offers the final sacrifice, and the Prophet who speaks the definitive Word of God.</w:t>
      </w:r>
    </w:p>
    <w:p w14:paraId="0065C3BF" w14:textId="77777777" w:rsidR="00EE73B3" w:rsidRDefault="00EE73B3">
      <w:r>
        <w:t>- In secular Greek of the era, the root could refer to literal anointing with oil, but in the Septuagint and the New Testament, it is almost exclusively elevated to a sacred, technical religious term for the promised deliverer.</w:t>
      </w:r>
    </w:p>
    <w:p w14:paraId="079BE796" w14:textId="77777777" w:rsidR="00EE73B3" w:rsidRDefault="00EE73B3"/>
    <w:p w14:paraId="1AA37EE4" w14:textId="77777777" w:rsidR="00EE73B3" w:rsidRPr="00EE73B3" w:rsidRDefault="00EE73B3">
      <w:pPr>
        <w:rPr>
          <w:b/>
        </w:rPr>
      </w:pPr>
      <w:r w:rsidRPr="00EE73B3">
        <w:rPr>
          <w:b/>
        </w:rPr>
        <w:t>4. Theological Implications</w:t>
      </w:r>
    </w:p>
    <w:p w14:paraId="3EEE97BB" w14:textId="77777777" w:rsidR="00EE73B3" w:rsidRDefault="00EE73B3">
      <w:r>
        <w:t>- The designation of Jesus as the Christ establishes the continuity between the Old and New Testaments. He is the focal point of redemptive history toward whom all previous covenants and prophecies pointed.</w:t>
      </w:r>
    </w:p>
    <w:p w14:paraId="0194F0A6" w14:textId="77777777" w:rsidR="00EE73B3" w:rsidRDefault="00EE73B3">
      <w:r>
        <w:t>- It highlights the sovereign initiative of God in salvation; Jesus did not seize an office, but was divinely appointed and anointed by the Holy Spirit (Acts 10:38).</w:t>
      </w:r>
    </w:p>
    <w:p w14:paraId="59BD74E2" w14:textId="77777777" w:rsidR="00EE73B3" w:rsidRDefault="00EE73B3">
      <w:r>
        <w:t>- It underscores the unique dual nature and office of Jesus: He is fully human yet uniquely endowed with divine authority to bridge the gap between a holy God and sinful humanity.</w:t>
      </w:r>
    </w:p>
    <w:p w14:paraId="4C3B8CC3" w14:textId="77777777" w:rsidR="00EE73B3" w:rsidRDefault="00EE73B3"/>
    <w:p w14:paraId="00041AAF" w14:textId="77777777" w:rsidR="00EE73B3" w:rsidRPr="00EE73B3" w:rsidRDefault="00EE73B3">
      <w:pPr>
        <w:rPr>
          <w:b/>
        </w:rPr>
      </w:pPr>
      <w:r w:rsidRPr="00EE73B3">
        <w:rPr>
          <w:b/>
        </w:rPr>
        <w:t>5. Contextual Nuance in the Passage</w:t>
      </w:r>
    </w:p>
    <w:p w14:paraId="312CD77D" w14:textId="77777777" w:rsidR="00EE73B3" w:rsidRDefault="00EE73B3">
      <w:r>
        <w:t>- In Matthew 2:4, Herod inquires where the Christ is to be born, reacting with paranoid hostility to the threat against his throne.</w:t>
      </w:r>
    </w:p>
    <w:p w14:paraId="67AA2378" w14:textId="77777777" w:rsidR="00EE73B3" w:rsidRDefault="00EE73B3">
      <w:r>
        <w:t>- Here, the religious leaders understand the term in its strict Old Testament royal sense—the anticipated ruler of Israel prophesied in texts like Micah 5:2.</w:t>
      </w:r>
    </w:p>
    <w:p w14:paraId="17BB6BB5" w14:textId="77777777" w:rsidR="00EE73B3" w:rsidRDefault="00EE73B3">
      <w:r>
        <w:t>- The irony of the passage is stark: secular and political powers (Herod) and religious functionaries (scribes and priests) recognize the theological reality of the Christ, yet fail to worship Him, while foreign pagan magi travel great distances to bow before the Anointed King.</w:t>
      </w:r>
    </w:p>
    <w:p w14:paraId="3A7AAB46" w14:textId="77777777" w:rsidR="00EE73B3" w:rsidRDefault="00EE73B3"/>
    <w:p w14:paraId="787B4D34" w14:textId="77777777" w:rsidR="00EE73B3" w:rsidRPr="00EE73B3" w:rsidRDefault="00EE73B3">
      <w:pPr>
        <w:rPr>
          <w:b/>
        </w:rPr>
      </w:pPr>
      <w:r w:rsidRPr="00EE73B3">
        <w:rPr>
          <w:b/>
        </w:rPr>
        <w:t>6. Key Uses in Other Verses (NKJV)</w:t>
      </w:r>
    </w:p>
    <w:p w14:paraId="17B9C8E3" w14:textId="77777777" w:rsidR="00EE73B3" w:rsidRDefault="00EE73B3">
      <w:r>
        <w:t>- Matthew 16:16: "Simon Peter answered and said, 'You are the Christ, the Son of the living God.'"</w:t>
      </w:r>
    </w:p>
    <w:p w14:paraId="3AEF6D77" w14:textId="77777777" w:rsidR="00EE73B3" w:rsidRDefault="00EE73B3">
      <w:r>
        <w:t>- John 20:31: "but these are written that you may believe that Jesus is the Christ, the Son of God, and that believing you may have life in his name."</w:t>
      </w:r>
    </w:p>
    <w:p w14:paraId="43D3DCC0" w14:textId="77777777" w:rsidR="00EE73B3" w:rsidRDefault="00EE73B3">
      <w:r>
        <w:t>- Acts 2:36: "Therefore let all the house of Israel know assuredly that God has made this Jesus, whom you crucified, both Lord and Christ."</w:t>
      </w:r>
    </w:p>
    <w:p w14:paraId="774C3E41" w14:textId="77777777" w:rsidR="00EE73B3" w:rsidRDefault="00EE73B3">
      <w:r>
        <w:t>- Romans 5:8: "But God demonstrates His own love toward us, in that while we were still sinners, Christ died for us."</w:t>
      </w:r>
    </w:p>
    <w:p w14:paraId="09059BEA" w14:textId="77777777" w:rsidR="00EE73B3" w:rsidRDefault="00EE73B3"/>
    <w:p w14:paraId="723BD8A3" w14:textId="77777777" w:rsidR="00EE73B3" w:rsidRPr="00EE73B3" w:rsidRDefault="00EE73B3">
      <w:pPr>
        <w:rPr>
          <w:b/>
        </w:rPr>
      </w:pPr>
      <w:r w:rsidRPr="00EE73B3">
        <w:rPr>
          <w:b/>
        </w:rPr>
        <w:t>7. Other Relevant Insights</w:t>
      </w:r>
    </w:p>
    <w:p w14:paraId="024F3C28" w14:textId="77777777" w:rsidR="00EE73B3" w:rsidRDefault="00EE73B3">
      <w:r>
        <w:t>- The early church quickly moved from using "Christ" as a title (Jesus is the Christ) to using it almost as a proper name or combined title (Jesus Christ / Christ Jesus), demonstrating how rapidly the early believers identified the historical person of Jesus entirely with His messianic office.</w:t>
      </w:r>
    </w:p>
    <w:p w14:paraId="05138C41" w14:textId="77777777" w:rsidR="00EE73B3" w:rsidRDefault="00EE73B3">
      <w:r>
        <w:t>- Understanding christos guards against viewing Jesus merely as a wise moral teacher; it anchors His identity firmly in cosmic, redemptive history as God's chosen King.</w:t>
      </w:r>
    </w:p>
    <w:p w14:paraId="24A6E90E" w14:textId="77777777" w:rsidR="00EE73B3" w:rsidRDefault="00EE73B3"/>
    <w:p w14:paraId="7F7C9230" w14:textId="77777777" w:rsidR="00EE73B3" w:rsidRPr="00EE73B3" w:rsidRDefault="00EE73B3">
      <w:pPr>
        <w:rPr>
          <w:b/>
        </w:rPr>
      </w:pPr>
      <w:r w:rsidRPr="00EE73B3">
        <w:rPr>
          <w:b/>
        </w:rPr>
        <w:t>8. References</w:t>
      </w:r>
    </w:p>
    <w:p w14:paraId="7053E925" w14:textId="77777777" w:rsidR="00EE73B3" w:rsidRDefault="00EE73B3">
      <w:r>
        <w:t>BDAG, 3rd edition</w:t>
      </w:r>
    </w:p>
    <w:p w14:paraId="2D739B60" w14:textId="77777777" w:rsidR="00EE73B3" w:rsidRDefault="00EE73B3">
      <w:r>
        <w:t>TDNT, Vol. IX</w:t>
      </w:r>
    </w:p>
    <w:p w14:paraId="2D53DB37" w14:textId="77777777" w:rsidR="00EE73B3" w:rsidRDefault="00EE73B3">
      <w:r>
        <w:t>NIDNTTE, Vol. 4</w:t>
      </w:r>
    </w:p>
    <w:p w14:paraId="7430A137" w14:textId="77777777" w:rsidR="00EE73B3" w:rsidRDefault="00EE73B3">
      <w:r>
        <w:t>Vine's Expository Dictionary of New Testament Words</w:t>
      </w:r>
    </w:p>
    <w:p w14:paraId="6F715F2C" w14:textId="77777777" w:rsidR="00EE73B3" w:rsidRDefault="00EE73B3">
      <w:r>
        <w:t>Zodhiates, Complete Word Study Dictionary: New Testament</w:t>
      </w:r>
    </w:p>
    <w:p w14:paraId="6C8A21F6" w14:textId="77777777" w:rsidR="00EE73B3" w:rsidRDefault="00EE73B3">
      <w:r>
        <w:t>Enduring Word Bible Commentary (David Guzik)</w:t>
      </w:r>
    </w:p>
    <w:p w14:paraId="60F28701" w14:textId="0A45BEDA" w:rsidR="004C5552" w:rsidRDefault="00EE73B3">
      <w:r>
        <w:t>Precept Austin Resource Materials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73B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1D6C"/>
  <w15:chartTrackingRefBased/>
  <w15:docId w15:val="{C7C4A34D-1757-4637-A256-D42A1C5FA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7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7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3B3"/>
    <w:rPr>
      <w:rFonts w:eastAsiaTheme="majorEastAsia" w:cstheme="majorBidi"/>
      <w:color w:val="272727" w:themeColor="text1" w:themeTint="D8"/>
    </w:rPr>
  </w:style>
  <w:style w:type="paragraph" w:styleId="Title">
    <w:name w:val="Title"/>
    <w:basedOn w:val="Normal"/>
    <w:next w:val="Normal"/>
    <w:link w:val="TitleChar"/>
    <w:uiPriority w:val="10"/>
    <w:qFormat/>
    <w:rsid w:val="00EE7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3B3"/>
    <w:pPr>
      <w:spacing w:before="160"/>
      <w:jc w:val="center"/>
    </w:pPr>
    <w:rPr>
      <w:i/>
      <w:iCs/>
      <w:color w:val="404040" w:themeColor="text1" w:themeTint="BF"/>
    </w:rPr>
  </w:style>
  <w:style w:type="character" w:customStyle="1" w:styleId="QuoteChar">
    <w:name w:val="Quote Char"/>
    <w:basedOn w:val="DefaultParagraphFont"/>
    <w:link w:val="Quote"/>
    <w:uiPriority w:val="29"/>
    <w:rsid w:val="00EE73B3"/>
    <w:rPr>
      <w:i/>
      <w:iCs/>
      <w:color w:val="404040" w:themeColor="text1" w:themeTint="BF"/>
    </w:rPr>
  </w:style>
  <w:style w:type="paragraph" w:styleId="ListParagraph">
    <w:name w:val="List Paragraph"/>
    <w:basedOn w:val="Normal"/>
    <w:uiPriority w:val="34"/>
    <w:qFormat/>
    <w:rsid w:val="00EE73B3"/>
    <w:pPr>
      <w:ind w:left="720"/>
      <w:contextualSpacing/>
    </w:pPr>
  </w:style>
  <w:style w:type="character" w:styleId="IntenseEmphasis">
    <w:name w:val="Intense Emphasis"/>
    <w:basedOn w:val="DefaultParagraphFont"/>
    <w:uiPriority w:val="21"/>
    <w:qFormat/>
    <w:rsid w:val="00EE73B3"/>
    <w:rPr>
      <w:i/>
      <w:iCs/>
      <w:color w:val="2E74B5" w:themeColor="accent1" w:themeShade="BF"/>
    </w:rPr>
  </w:style>
  <w:style w:type="paragraph" w:styleId="IntenseQuote">
    <w:name w:val="Intense Quote"/>
    <w:basedOn w:val="Normal"/>
    <w:next w:val="Normal"/>
    <w:link w:val="IntenseQuoteChar"/>
    <w:uiPriority w:val="30"/>
    <w:qFormat/>
    <w:rsid w:val="00EE73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73B3"/>
    <w:rPr>
      <w:i/>
      <w:iCs/>
      <w:color w:val="2E74B5" w:themeColor="accent1" w:themeShade="BF"/>
    </w:rPr>
  </w:style>
  <w:style w:type="character" w:styleId="IntenseReference">
    <w:name w:val="Intense Reference"/>
    <w:basedOn w:val="DefaultParagraphFont"/>
    <w:uiPriority w:val="32"/>
    <w:qFormat/>
    <w:rsid w:val="00EE73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4171</Characters>
  <Application>Microsoft Office Word</Application>
  <DocSecurity>0</DocSecurity>
  <Lines>80</Lines>
  <Paragraphs>43</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