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FBFEE" w14:textId="77777777" w:rsidR="00762099" w:rsidRPr="00762099" w:rsidRDefault="00762099">
      <w:pPr>
        <w:rPr>
          <w:b/>
        </w:rPr>
      </w:pPr>
      <w:r w:rsidRPr="00762099">
        <w:rPr>
          <w:b/>
        </w:rPr>
        <w:t>CUT DOWN - ( ekkopto , Strong's G1581 )</w:t>
      </w:r>
    </w:p>
    <w:p w14:paraId="0094D192" w14:textId="77777777" w:rsidR="00762099" w:rsidRDefault="00762099">
      <w:r w:rsidRPr="00762099">
        <w:rPr>
          <w:b/>
        </w:rPr>
        <w:t>Summary:</w:t>
      </w:r>
    </w:p>
    <w:p w14:paraId="13DC4C2D" w14:textId="77777777" w:rsidR="00762099" w:rsidRDefault="00762099">
      <w:r>
        <w:t>The verb ekkopto vividly portrays the complete felling and removal of a tree, serving in Matthew 3:10 as an urgent warning of divine judgment and the absolute necessity of producing genuine spiritual fruit.</w:t>
      </w:r>
    </w:p>
    <w:p w14:paraId="4366D137" w14:textId="77777777" w:rsidR="00762099" w:rsidRDefault="00762099"/>
    <w:p w14:paraId="53A33C5A" w14:textId="77777777" w:rsidR="00762099" w:rsidRDefault="00762099">
      <w:r w:rsidRPr="00762099">
        <w:rPr>
          <w:b/>
        </w:rPr>
        <w:t>Full Study:</w:t>
      </w:r>
    </w:p>
    <w:p w14:paraId="5042C40D" w14:textId="77777777" w:rsidR="00762099" w:rsidRDefault="00762099"/>
    <w:p w14:paraId="2E183868" w14:textId="77777777" w:rsidR="00762099" w:rsidRPr="00762099" w:rsidRDefault="00762099">
      <w:pPr>
        <w:rPr>
          <w:b/>
        </w:rPr>
      </w:pPr>
      <w:r w:rsidRPr="00762099">
        <w:rPr>
          <w:b/>
        </w:rPr>
        <w:t>1. Word Picture / Background</w:t>
      </w:r>
    </w:p>
    <w:p w14:paraId="05A2A3B5" w14:textId="77777777" w:rsidR="00762099" w:rsidRDefault="00762099">
      <w:r>
        <w:t>• Composed of the preposition ek (meaning "out" or "from") and the verb kopto (meaning "to strike," "cut," or "smite").</w:t>
      </w:r>
    </w:p>
    <w:p w14:paraId="7709506A" w14:textId="77777777" w:rsidR="00762099" w:rsidRDefault="00762099">
      <w:r>
        <w:t>• Historically used in agriculture and forestry for hacking through a trunk to bring a standing tree crashing to the ground, ensuring it is permanently severed from its roots and source of life.</w:t>
      </w:r>
    </w:p>
    <w:p w14:paraId="42BA9713" w14:textId="77777777" w:rsidR="00762099" w:rsidRDefault="00762099"/>
    <w:p w14:paraId="120B31CC" w14:textId="77777777" w:rsidR="00762099" w:rsidRPr="00762099" w:rsidRDefault="00762099">
      <w:pPr>
        <w:rPr>
          <w:b/>
        </w:rPr>
      </w:pPr>
      <w:r w:rsidRPr="00762099">
        <w:rPr>
          <w:b/>
        </w:rPr>
        <w:t>2. Meaning / Lexical Definition</w:t>
      </w:r>
    </w:p>
    <w:p w14:paraId="61524A35" w14:textId="77777777" w:rsidR="00762099" w:rsidRDefault="00762099">
      <w:r>
        <w:t>• To cut off, cut down, hew down, or chop off.</w:t>
      </w:r>
    </w:p>
    <w:p w14:paraId="7C5D6EF6" w14:textId="77777777" w:rsidR="00762099" w:rsidRDefault="00762099">
      <w:r>
        <w:t>• Metaphorically used in the New Testament to denote abrupt termination, destruction, or the elimination of that which fails to meet God's standard.</w:t>
      </w:r>
    </w:p>
    <w:p w14:paraId="13FE6108" w14:textId="77777777" w:rsidR="00762099" w:rsidRDefault="00762099"/>
    <w:p w14:paraId="5FB44BFC" w14:textId="77777777" w:rsidR="00762099" w:rsidRPr="00762099" w:rsidRDefault="00762099">
      <w:pPr>
        <w:rPr>
          <w:b/>
        </w:rPr>
      </w:pPr>
      <w:r w:rsidRPr="00762099">
        <w:rPr>
          <w:b/>
        </w:rPr>
        <w:t>3. Usage and Word Pictures</w:t>
      </w:r>
    </w:p>
    <w:p w14:paraId="393B3FC7" w14:textId="77777777" w:rsidR="00762099" w:rsidRDefault="00762099">
      <w:r>
        <w:t>• Pictures an orchardist walking through a grove, inspecting trees for a harvest, and immediately ordering the ax to the root of barren wood.</w:t>
      </w:r>
    </w:p>
    <w:p w14:paraId="34C86B7E" w14:textId="77777777" w:rsidR="00762099" w:rsidRDefault="00762099">
      <w:r>
        <w:t>• Emphasizes both the finality of the action and the complete lack of future productivity for the discarded timber.</w:t>
      </w:r>
    </w:p>
    <w:p w14:paraId="6483FBD9" w14:textId="77777777" w:rsidR="00762099" w:rsidRDefault="00762099"/>
    <w:p w14:paraId="5C2ADB9D" w14:textId="77777777" w:rsidR="00762099" w:rsidRPr="00762099" w:rsidRDefault="00762099">
      <w:pPr>
        <w:rPr>
          <w:b/>
        </w:rPr>
      </w:pPr>
      <w:r w:rsidRPr="00762099">
        <w:rPr>
          <w:b/>
        </w:rPr>
        <w:t>4. Theological Implications</w:t>
      </w:r>
    </w:p>
    <w:p w14:paraId="29957709" w14:textId="77777777" w:rsidR="00762099" w:rsidRDefault="00762099">
      <w:r>
        <w:t>• Highlights the reality of divine accountability, demonstrating that mere religious proximity to the covenant community is insufficient without authentic fruit of repentance.</w:t>
      </w:r>
    </w:p>
    <w:p w14:paraId="50ED31C5" w14:textId="77777777" w:rsidR="00762099" w:rsidRDefault="00762099">
      <w:r>
        <w:t>• Points to the decisive nature of Christ's coming, which separates the fruitful from the unfruitful with eternal consequences.</w:t>
      </w:r>
    </w:p>
    <w:p w14:paraId="79374CA2" w14:textId="77777777" w:rsidR="00762099" w:rsidRDefault="00762099"/>
    <w:p w14:paraId="31741B63" w14:textId="77777777" w:rsidR="00762099" w:rsidRPr="00762099" w:rsidRDefault="00762099">
      <w:pPr>
        <w:rPr>
          <w:b/>
        </w:rPr>
      </w:pPr>
      <w:r w:rsidRPr="00762099">
        <w:rPr>
          <w:b/>
        </w:rPr>
        <w:t>5. Contextual Nuance in the Passage</w:t>
      </w:r>
    </w:p>
    <w:p w14:paraId="6AEE33D7" w14:textId="77777777" w:rsidR="00762099" w:rsidRDefault="00762099">
      <w:r>
        <w:t>• John the Baptist uses the imagery of an ax already lying at the root of the trees to warn the unrepentant religious leaders that empty heritage offers no shelter from coming judgment.</w:t>
      </w:r>
    </w:p>
    <w:p w14:paraId="5CEF6DE2" w14:textId="77777777" w:rsidR="00762099" w:rsidRDefault="00762099">
      <w:r>
        <w:t>• Every tree that fails to bear good fruit is targeted for immediate felling and subsequent destruction by fire.</w:t>
      </w:r>
    </w:p>
    <w:p w14:paraId="785044A7" w14:textId="77777777" w:rsidR="00762099" w:rsidRDefault="00762099"/>
    <w:p w14:paraId="0F3BEFDF" w14:textId="77777777" w:rsidR="00762099" w:rsidRPr="00762099" w:rsidRDefault="00762099">
      <w:pPr>
        <w:rPr>
          <w:b/>
        </w:rPr>
      </w:pPr>
      <w:r w:rsidRPr="00762099">
        <w:rPr>
          <w:b/>
        </w:rPr>
        <w:t>6. Key Uses in Other Verses (NKJV)</w:t>
      </w:r>
    </w:p>
    <w:p w14:paraId="57F04FF0" w14:textId="77777777" w:rsidR="00762099" w:rsidRDefault="00762099">
      <w:r>
        <w:t>• Matthew 7:19 - "Every tree that does not bear good fruit is cut down and thrown into the fire."</w:t>
      </w:r>
    </w:p>
    <w:p w14:paraId="55319363" w14:textId="77777777" w:rsidR="00762099" w:rsidRDefault="00762099">
      <w:r>
        <w:t>• Luke 13:7 - "Then he said to the keeper of his vineyard, 'Look, for three years I have come seeking fruit on this fig tree and find none. Cut it down; why does it use up the ground?'"</w:t>
      </w:r>
    </w:p>
    <w:p w14:paraId="43A167A8" w14:textId="77777777" w:rsidR="00762099" w:rsidRDefault="00762099">
      <w:r>
        <w:t>• Romans 11:22 - "Therefore consider the goodness and severity of God: on those who fell, severity; but toward you, goodness, if you continue in His goodness. Otherwise you also will be cut down."</w:t>
      </w:r>
    </w:p>
    <w:p w14:paraId="37347A5E" w14:textId="77777777" w:rsidR="00762099" w:rsidRDefault="00762099">
      <w:r>
        <w:t>• 2 Corinthians 11:12 - "But what I do, I will also continue to do, that I may cut off the opportunity from those who desire an opportunity..."</w:t>
      </w:r>
    </w:p>
    <w:p w14:paraId="0ED842CD" w14:textId="77777777" w:rsidR="00762099" w:rsidRDefault="00762099"/>
    <w:p w14:paraId="7D1C4D64" w14:textId="77777777" w:rsidR="00762099" w:rsidRPr="00762099" w:rsidRDefault="00762099">
      <w:pPr>
        <w:rPr>
          <w:b/>
        </w:rPr>
      </w:pPr>
      <w:r w:rsidRPr="00762099">
        <w:rPr>
          <w:b/>
        </w:rPr>
        <w:t>7. Other Relevant Insights</w:t>
      </w:r>
    </w:p>
    <w:p w14:paraId="431374FE" w14:textId="77777777" w:rsidR="00762099" w:rsidRDefault="00762099">
      <w:r>
        <w:t>• The present tense and immediate positioning of the ax in Matthew 3:10 convey an imminent, impending crisis that brooks no delay in turning to God.</w:t>
      </w:r>
    </w:p>
    <w:p w14:paraId="1B33E2DE" w14:textId="77777777" w:rsidR="00762099" w:rsidRDefault="00762099">
      <w:r>
        <w:t>• In ancient horticulture, fruitless trees wasted valuable soil and sunlight, making their removal an act of agricultural stewardship as well as judgment.</w:t>
      </w:r>
    </w:p>
    <w:p w14:paraId="19A333D4" w14:textId="77777777" w:rsidR="00762099" w:rsidRDefault="00762099"/>
    <w:p w14:paraId="16BFCFB0" w14:textId="77777777" w:rsidR="00762099" w:rsidRPr="00762099" w:rsidRDefault="00762099">
      <w:pPr>
        <w:rPr>
          <w:b/>
        </w:rPr>
      </w:pPr>
      <w:r w:rsidRPr="00762099">
        <w:rPr>
          <w:b/>
        </w:rPr>
        <w:t>8. References</w:t>
      </w:r>
    </w:p>
    <w:p w14:paraId="2DCC8AD9" w14:textId="77777777" w:rsidR="00762099" w:rsidRDefault="00762099">
      <w:r>
        <w:t>• BDAG (A Greek-English Lexicon of the New Testament and Other Early Christian Literature)</w:t>
      </w:r>
    </w:p>
    <w:p w14:paraId="1F616E16" w14:textId="77777777" w:rsidR="00762099" w:rsidRDefault="00762099">
      <w:r>
        <w:t>• Vine's Expository Dictionary of New Testament Words</w:t>
      </w:r>
    </w:p>
    <w:p w14:paraId="77FE7A67" w14:textId="77777777" w:rsidR="00762099" w:rsidRDefault="00762099">
      <w:r>
        <w:t>• Theological Dictionary of the New Testament (TDNT)</w:t>
      </w:r>
    </w:p>
    <w:p w14:paraId="4162A278" w14:textId="77777777" w:rsidR="00762099" w:rsidRDefault="00762099">
      <w:r>
        <w:t>• New International Dictionary of New Testament Theology and Exegesis (NIDNTTE)</w:t>
      </w:r>
    </w:p>
    <w:p w14:paraId="4E5805B1" w14:textId="7FFFBC8B" w:rsidR="004C5552" w:rsidRDefault="00762099">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09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62099"/>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8107F"/>
  <w15:chartTrackingRefBased/>
  <w15:docId w15:val="{C60F3F70-6FE6-482C-B4A6-736152DCD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2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2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099"/>
    <w:rPr>
      <w:rFonts w:eastAsiaTheme="majorEastAsia" w:cstheme="majorBidi"/>
      <w:color w:val="272727" w:themeColor="text1" w:themeTint="D8"/>
    </w:rPr>
  </w:style>
  <w:style w:type="paragraph" w:styleId="Title">
    <w:name w:val="Title"/>
    <w:basedOn w:val="Normal"/>
    <w:next w:val="Normal"/>
    <w:link w:val="TitleChar"/>
    <w:uiPriority w:val="10"/>
    <w:qFormat/>
    <w:rsid w:val="00762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099"/>
    <w:pPr>
      <w:spacing w:before="160"/>
      <w:jc w:val="center"/>
    </w:pPr>
    <w:rPr>
      <w:i/>
      <w:iCs/>
      <w:color w:val="404040" w:themeColor="text1" w:themeTint="BF"/>
    </w:rPr>
  </w:style>
  <w:style w:type="character" w:customStyle="1" w:styleId="QuoteChar">
    <w:name w:val="Quote Char"/>
    <w:basedOn w:val="DefaultParagraphFont"/>
    <w:link w:val="Quote"/>
    <w:uiPriority w:val="29"/>
    <w:rsid w:val="00762099"/>
    <w:rPr>
      <w:i/>
      <w:iCs/>
      <w:color w:val="404040" w:themeColor="text1" w:themeTint="BF"/>
    </w:rPr>
  </w:style>
  <w:style w:type="paragraph" w:styleId="ListParagraph">
    <w:name w:val="List Paragraph"/>
    <w:basedOn w:val="Normal"/>
    <w:uiPriority w:val="34"/>
    <w:qFormat/>
    <w:rsid w:val="00762099"/>
    <w:pPr>
      <w:ind w:left="720"/>
      <w:contextualSpacing/>
    </w:pPr>
  </w:style>
  <w:style w:type="character" w:styleId="IntenseEmphasis">
    <w:name w:val="Intense Emphasis"/>
    <w:basedOn w:val="DefaultParagraphFont"/>
    <w:uiPriority w:val="21"/>
    <w:qFormat/>
    <w:rsid w:val="00762099"/>
    <w:rPr>
      <w:i/>
      <w:iCs/>
      <w:color w:val="2E74B5" w:themeColor="accent1" w:themeShade="BF"/>
    </w:rPr>
  </w:style>
  <w:style w:type="paragraph" w:styleId="IntenseQuote">
    <w:name w:val="Intense Quote"/>
    <w:basedOn w:val="Normal"/>
    <w:next w:val="Normal"/>
    <w:link w:val="IntenseQuoteChar"/>
    <w:uiPriority w:val="30"/>
    <w:qFormat/>
    <w:rsid w:val="007620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2099"/>
    <w:rPr>
      <w:i/>
      <w:iCs/>
      <w:color w:val="2E74B5" w:themeColor="accent1" w:themeShade="BF"/>
    </w:rPr>
  </w:style>
  <w:style w:type="character" w:styleId="IntenseReference">
    <w:name w:val="Intense Reference"/>
    <w:basedOn w:val="DefaultParagraphFont"/>
    <w:uiPriority w:val="32"/>
    <w:qFormat/>
    <w:rsid w:val="007620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505</Words>
  <Characters>2627</Characters>
  <Application>Microsoft Office Word</Application>
  <DocSecurity>0</DocSecurity>
  <Lines>50</Lines>
  <Paragraphs>27</Paragraphs>
  <ScaleCrop>false</ScaleCrop>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