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75D2" w14:textId="77777777" w:rsidR="00203C99" w:rsidRPr="00203C99" w:rsidRDefault="00203C99">
      <w:pPr>
        <w:rPr>
          <w:b/>
        </w:rPr>
      </w:pPr>
      <w:r w:rsidRPr="00203C99">
        <w:rPr>
          <w:b/>
        </w:rPr>
        <w:t>THOROUGHLY CLEAN - ( diakatharizo , Strong's G1245 )</w:t>
      </w:r>
    </w:p>
    <w:p w14:paraId="00199956" w14:textId="77777777" w:rsidR="00203C99" w:rsidRDefault="00203C99">
      <w:r w:rsidRPr="00203C99">
        <w:rPr>
          <w:b/>
        </w:rPr>
        <w:t>Summary:</w:t>
      </w:r>
    </w:p>
    <w:p w14:paraId="0E4BBCE0" w14:textId="77777777" w:rsidR="00203C99" w:rsidRDefault="00203C99">
      <w:r>
        <w:t>The Greek term translated as "thoroughly clean" in Matthew 3:12 conveys the imagery of a complete, unsparing agricultural purging, where every trace of unwanted chaff is completely removed from the precious grain. In the context of John the Baptist's proclamation concerning the coming Messiah, this word describes Christ's ultimate, decisive work of judgment and purification, ensuring that His threshing floor is left entirely pure.</w:t>
      </w:r>
    </w:p>
    <w:p w14:paraId="40D8270C" w14:textId="77777777" w:rsidR="00203C99" w:rsidRDefault="00203C99"/>
    <w:p w14:paraId="346F78FC" w14:textId="77777777" w:rsidR="00203C99" w:rsidRDefault="00203C99">
      <w:r w:rsidRPr="00203C99">
        <w:rPr>
          <w:b/>
        </w:rPr>
        <w:t>Full Study:</w:t>
      </w:r>
    </w:p>
    <w:p w14:paraId="7C0CE99D" w14:textId="77777777" w:rsidR="00203C99" w:rsidRDefault="00203C99"/>
    <w:p w14:paraId="24FDBAFB" w14:textId="77777777" w:rsidR="00203C99" w:rsidRPr="00203C99" w:rsidRDefault="00203C99">
      <w:pPr>
        <w:rPr>
          <w:b/>
        </w:rPr>
      </w:pPr>
      <w:r w:rsidRPr="00203C99">
        <w:rPr>
          <w:b/>
        </w:rPr>
        <w:t>1. Word Picture / Background</w:t>
      </w:r>
    </w:p>
    <w:p w14:paraId="1A29444C" w14:textId="77777777" w:rsidR="00203C99" w:rsidRDefault="00203C99">
      <w:r>
        <w:t>- The word is rooted in ancient agricultural practices of harvesting grain in the Near East.</w:t>
      </w:r>
    </w:p>
    <w:p w14:paraId="30077F0E" w14:textId="77777777" w:rsidR="00203C99" w:rsidRDefault="00203C99">
      <w:r>
        <w:t>- After the harvest was brought to the threshing floor, the stalks were crushed and tossed into the air with a winnowing fork so the wind could blow away the lightweight chaff while the heavy wheat kernels fell back to the ground.</w:t>
      </w:r>
    </w:p>
    <w:p w14:paraId="35A3BF5A" w14:textId="77777777" w:rsidR="00203C99" w:rsidRDefault="00203C99">
      <w:r>
        <w:t>- The intensifying prefix dia- attached to the root verb for cleansing (katharizo) emphasizes a thoroughness that leaves nothing behind, picturing a farmer who does not leave a single corner of the floor half-done.</w:t>
      </w:r>
    </w:p>
    <w:p w14:paraId="5EF0AF9B" w14:textId="77777777" w:rsidR="00203C99" w:rsidRDefault="00203C99"/>
    <w:p w14:paraId="1F101174" w14:textId="77777777" w:rsidR="00203C99" w:rsidRPr="00203C99" w:rsidRDefault="00203C99">
      <w:pPr>
        <w:rPr>
          <w:b/>
        </w:rPr>
      </w:pPr>
      <w:r w:rsidRPr="00203C99">
        <w:rPr>
          <w:b/>
        </w:rPr>
        <w:t>2. Meaning / Lexical Definition</w:t>
      </w:r>
    </w:p>
    <w:p w14:paraId="5DFDFAAD" w14:textId="77777777" w:rsidR="00203C99" w:rsidRDefault="00203C99">
      <w:r>
        <w:t>- Diakatharizo means to cleanse thoroughly, to purge completely, or to thoroughly winnow.</w:t>
      </w:r>
    </w:p>
    <w:p w14:paraId="6357F77A" w14:textId="77777777" w:rsidR="00203C99" w:rsidRDefault="00203C99">
      <w:r>
        <w:t>- It is a compound verb combining dia (through, thoroughly) and katharizo (to make clean, purify, or clear of impurities).</w:t>
      </w:r>
    </w:p>
    <w:p w14:paraId="524CB7DD" w14:textId="77777777" w:rsidR="00203C99" w:rsidRDefault="00203C99">
      <w:r>
        <w:t>- Lexically, it moves beyond a surface cleaning to a radical removal of all dross, waste, or contamination.</w:t>
      </w:r>
    </w:p>
    <w:p w14:paraId="17F9C3A7" w14:textId="77777777" w:rsidR="00203C99" w:rsidRDefault="00203C99"/>
    <w:p w14:paraId="490C0C3D" w14:textId="77777777" w:rsidR="00203C99" w:rsidRPr="00203C99" w:rsidRDefault="00203C99">
      <w:pPr>
        <w:rPr>
          <w:b/>
        </w:rPr>
      </w:pPr>
      <w:r w:rsidRPr="00203C99">
        <w:rPr>
          <w:b/>
        </w:rPr>
        <w:t>3. Usage and Word Pictures</w:t>
      </w:r>
    </w:p>
    <w:p w14:paraId="69B60737" w14:textId="77777777" w:rsidR="00203C99" w:rsidRDefault="00203C99">
      <w:r>
        <w:t>- In secular and biblical Greek, the simple form katharizo is often used for cleansing physical dirt, skin diseases (leprosy), or ceremonial uncleanness.</w:t>
      </w:r>
    </w:p>
    <w:p w14:paraId="33A3126E" w14:textId="77777777" w:rsidR="00203C99" w:rsidRDefault="00203C99">
      <w:r>
        <w:t>- The addition of the prepositional prefix dia- in Matthew 3:12 sharpens the action into a final, comprehensive sweep.</w:t>
      </w:r>
    </w:p>
    <w:p w14:paraId="03ACF079" w14:textId="77777777" w:rsidR="00203C99" w:rsidRDefault="00203C99">
      <w:r>
        <w:t>- It evokes the visual of a meticulous laborer sweeping and purging a space until it is completely immaculate and ready for storage.</w:t>
      </w:r>
    </w:p>
    <w:p w14:paraId="287A09EA" w14:textId="77777777" w:rsidR="00203C99" w:rsidRDefault="00203C99"/>
    <w:p w14:paraId="2A6F2711" w14:textId="77777777" w:rsidR="00203C99" w:rsidRPr="00203C99" w:rsidRDefault="00203C99">
      <w:pPr>
        <w:rPr>
          <w:b/>
        </w:rPr>
      </w:pPr>
      <w:r w:rsidRPr="00203C99">
        <w:rPr>
          <w:b/>
        </w:rPr>
        <w:t>4. Theological Implications</w:t>
      </w:r>
    </w:p>
    <w:p w14:paraId="2DD25210" w14:textId="77777777" w:rsidR="00203C99" w:rsidRDefault="00203C99">
      <w:r>
        <w:t>- John the Baptist presents Jesus as the ultimate Judge and Purifier who holds the winnowing fan in His hand.</w:t>
      </w:r>
    </w:p>
    <w:p w14:paraId="5E8469A7" w14:textId="77777777" w:rsidR="00203C99" w:rsidRDefault="00203C99">
      <w:r>
        <w:t>- The thorough cleaning of the threshing floor points to the absolute righteousness and holiness of Christ's judgment, which separates the genuine believer (the wheat) from the unrepentant (the chaff).</w:t>
      </w:r>
    </w:p>
    <w:p w14:paraId="250FB130" w14:textId="77777777" w:rsidR="00203C99" w:rsidRDefault="00203C99">
      <w:r>
        <w:t>- It highlights that spiritual purification and the establishment of God's kingdom tolerate no hidden corruption or superficial reform.</w:t>
      </w:r>
    </w:p>
    <w:p w14:paraId="2357AEA6" w14:textId="77777777" w:rsidR="00203C99" w:rsidRDefault="00203C99"/>
    <w:p w14:paraId="59AE86CB" w14:textId="77777777" w:rsidR="00203C99" w:rsidRPr="00203C99" w:rsidRDefault="00203C99">
      <w:pPr>
        <w:rPr>
          <w:b/>
        </w:rPr>
      </w:pPr>
      <w:r w:rsidRPr="00203C99">
        <w:rPr>
          <w:b/>
        </w:rPr>
        <w:t>5. Contextual Nuance in the Passage</w:t>
      </w:r>
    </w:p>
    <w:p w14:paraId="1AE30956" w14:textId="77777777" w:rsidR="00203C99" w:rsidRDefault="00203C99">
      <w:r>
        <w:t>- In Matthew 3:12, John says of the Coming One: "His winnowing fan is in His hand, and He will thoroughly clean His threshing floor, and gather His wheat into the barn; but He will burn up the chaff with unquenchable fire."</w:t>
      </w:r>
    </w:p>
    <w:p w14:paraId="31B5C6F9" w14:textId="77777777" w:rsidR="00203C99" w:rsidRDefault="00203C99">
      <w:r>
        <w:t>- Here, "thoroughly clean" describes the total and effective action Jesus takes in managing His domain.</w:t>
      </w:r>
    </w:p>
    <w:p w14:paraId="3E9952B6" w14:textId="77777777" w:rsidR="00203C99" w:rsidRDefault="00203C99">
      <w:r>
        <w:t>- The passage contrasts the eternal security of the gathered wheat with the inescapable, comprehensive judgment awaiting the chaff, emphasizing that Christ's purging work is both effective and final.</w:t>
      </w:r>
    </w:p>
    <w:p w14:paraId="70A3CC32" w14:textId="77777777" w:rsidR="00203C99" w:rsidRDefault="00203C99"/>
    <w:p w14:paraId="0AAC459C" w14:textId="77777777" w:rsidR="00203C99" w:rsidRPr="00203C99" w:rsidRDefault="00203C99">
      <w:pPr>
        <w:rPr>
          <w:b/>
        </w:rPr>
      </w:pPr>
      <w:r w:rsidRPr="00203C99">
        <w:rPr>
          <w:b/>
        </w:rPr>
        <w:t>6. Key Uses in Other Verses (NKJV)</w:t>
      </w:r>
    </w:p>
    <w:p w14:paraId="420B1CEC" w14:textId="77777777" w:rsidR="00203C99" w:rsidRDefault="00203C99">
      <w:r>
        <w:t>- Luke 3:17 - "His winnowing fan is in His hand, and He will thoroughly clean His threshing floor, and gather the wheat into His barn; but the chaff He will burn with unquenchable fire."</w:t>
      </w:r>
    </w:p>
    <w:p w14:paraId="16BA0A21" w14:textId="77777777" w:rsidR="00203C99" w:rsidRDefault="00203C99"/>
    <w:p w14:paraId="36BE6ECD" w14:textId="77777777" w:rsidR="00203C99" w:rsidRPr="00203C99" w:rsidRDefault="00203C99">
      <w:pPr>
        <w:rPr>
          <w:b/>
        </w:rPr>
      </w:pPr>
      <w:r w:rsidRPr="00203C99">
        <w:rPr>
          <w:b/>
        </w:rPr>
        <w:t>7. Other Relevant Insights</w:t>
      </w:r>
    </w:p>
    <w:p w14:paraId="56E38C7C" w14:textId="77777777" w:rsidR="00203C99" w:rsidRDefault="00203C99">
      <w:r>
        <w:t>- The grammatical form in Matthew 3:12 is a future active indicative, stating with certainty that Christ will perform this thorough cleaning when He comes in His glory and judgment.</w:t>
      </w:r>
    </w:p>
    <w:p w14:paraId="4F5C6550" w14:textId="77777777" w:rsidR="00203C99" w:rsidRDefault="00203C99">
      <w:r>
        <w:t>- Believers should take comfort that the Lord's purging in their lives is thorough and purposeful, separating them from the worthless debris of sin, even as it serves as a solemn warning to the unrepentant.</w:t>
      </w:r>
    </w:p>
    <w:p w14:paraId="02C80998" w14:textId="77777777" w:rsidR="00203C99" w:rsidRDefault="00203C99"/>
    <w:p w14:paraId="52700398" w14:textId="77777777" w:rsidR="00203C99" w:rsidRPr="00203C99" w:rsidRDefault="00203C99">
      <w:pPr>
        <w:rPr>
          <w:b/>
        </w:rPr>
      </w:pPr>
      <w:r w:rsidRPr="00203C99">
        <w:rPr>
          <w:b/>
        </w:rPr>
        <w:t>8. References</w:t>
      </w:r>
    </w:p>
    <w:p w14:paraId="38A7E852" w14:textId="77777777" w:rsidR="00203C99" w:rsidRDefault="00203C99">
      <w:r>
        <w:t>- Theological Dictionary of the New Testament (TDNT)</w:t>
      </w:r>
    </w:p>
    <w:p w14:paraId="392B4A70" w14:textId="77777777" w:rsidR="00203C99" w:rsidRDefault="00203C99">
      <w:r>
        <w:t>- New International Dictionary of New Testament Theology and Exegesis (NIDNTTE)</w:t>
      </w:r>
    </w:p>
    <w:p w14:paraId="66206849" w14:textId="77777777" w:rsidR="00203C99" w:rsidRDefault="00203C99">
      <w:r>
        <w:t>- Vine's Expository Dictionary of Old and New Testament Words</w:t>
      </w:r>
    </w:p>
    <w:p w14:paraId="03746301" w14:textId="77777777" w:rsidR="00203C99" w:rsidRDefault="00203C99">
      <w:r>
        <w:t>- Greek-English Lexicon of the New Testament Based on Semantic Domains (Louw-Nida)</w:t>
      </w:r>
    </w:p>
    <w:p w14:paraId="0229D2FA" w14:textId="2306D09E" w:rsidR="004C5552" w:rsidRDefault="00203C99">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99"/>
    <w:rsid w:val="00017747"/>
    <w:rsid w:val="00023A4A"/>
    <w:rsid w:val="0006763F"/>
    <w:rsid w:val="000C53AC"/>
    <w:rsid w:val="00146083"/>
    <w:rsid w:val="001B2D17"/>
    <w:rsid w:val="00203C9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3F0E2"/>
  <w15:chartTrackingRefBased/>
  <w15:docId w15:val="{0A4D15E5-EC88-4D43-AB2F-078897F1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3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3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99"/>
    <w:rPr>
      <w:rFonts w:eastAsiaTheme="majorEastAsia" w:cstheme="majorBidi"/>
      <w:color w:val="272727" w:themeColor="text1" w:themeTint="D8"/>
    </w:rPr>
  </w:style>
  <w:style w:type="paragraph" w:styleId="Title">
    <w:name w:val="Title"/>
    <w:basedOn w:val="Normal"/>
    <w:next w:val="Normal"/>
    <w:link w:val="TitleChar"/>
    <w:uiPriority w:val="10"/>
    <w:qFormat/>
    <w:rsid w:val="0020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C99"/>
    <w:pPr>
      <w:spacing w:before="160"/>
      <w:jc w:val="center"/>
    </w:pPr>
    <w:rPr>
      <w:i/>
      <w:iCs/>
      <w:color w:val="404040" w:themeColor="text1" w:themeTint="BF"/>
    </w:rPr>
  </w:style>
  <w:style w:type="character" w:customStyle="1" w:styleId="QuoteChar">
    <w:name w:val="Quote Char"/>
    <w:basedOn w:val="DefaultParagraphFont"/>
    <w:link w:val="Quote"/>
    <w:uiPriority w:val="29"/>
    <w:rsid w:val="00203C99"/>
    <w:rPr>
      <w:i/>
      <w:iCs/>
      <w:color w:val="404040" w:themeColor="text1" w:themeTint="BF"/>
    </w:rPr>
  </w:style>
  <w:style w:type="paragraph" w:styleId="ListParagraph">
    <w:name w:val="List Paragraph"/>
    <w:basedOn w:val="Normal"/>
    <w:uiPriority w:val="34"/>
    <w:qFormat/>
    <w:rsid w:val="00203C99"/>
    <w:pPr>
      <w:ind w:left="720"/>
      <w:contextualSpacing/>
    </w:pPr>
  </w:style>
  <w:style w:type="character" w:styleId="IntenseEmphasis">
    <w:name w:val="Intense Emphasis"/>
    <w:basedOn w:val="DefaultParagraphFont"/>
    <w:uiPriority w:val="21"/>
    <w:qFormat/>
    <w:rsid w:val="00203C99"/>
    <w:rPr>
      <w:i/>
      <w:iCs/>
      <w:color w:val="2E74B5" w:themeColor="accent1" w:themeShade="BF"/>
    </w:rPr>
  </w:style>
  <w:style w:type="paragraph" w:styleId="IntenseQuote">
    <w:name w:val="Intense Quote"/>
    <w:basedOn w:val="Normal"/>
    <w:next w:val="Normal"/>
    <w:link w:val="IntenseQuoteChar"/>
    <w:uiPriority w:val="30"/>
    <w:qFormat/>
    <w:rsid w:val="00203C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3C99"/>
    <w:rPr>
      <w:i/>
      <w:iCs/>
      <w:color w:val="2E74B5" w:themeColor="accent1" w:themeShade="BF"/>
    </w:rPr>
  </w:style>
  <w:style w:type="character" w:styleId="IntenseReference">
    <w:name w:val="Intense Reference"/>
    <w:basedOn w:val="DefaultParagraphFont"/>
    <w:uiPriority w:val="32"/>
    <w:qFormat/>
    <w:rsid w:val="00203C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3263</Characters>
  <Application>Microsoft Office Word</Application>
  <DocSecurity>0</DocSecurity>
  <Lines>62</Lines>
  <Paragraphs>34</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