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0F601" w14:textId="77777777" w:rsidR="0081415E" w:rsidRPr="0081415E" w:rsidRDefault="0081415E">
      <w:pPr>
        <w:rPr>
          <w:b/>
        </w:rPr>
      </w:pPr>
      <w:r w:rsidRPr="0081415E">
        <w:rPr>
          <w:b/>
        </w:rPr>
        <w:t>WELL PLEASED - ( eudokeō , Strong's G2106 )</w:t>
      </w:r>
    </w:p>
    <w:p w14:paraId="7A53AAF8" w14:textId="77777777" w:rsidR="0081415E" w:rsidRDefault="0081415E">
      <w:r w:rsidRPr="0081415E">
        <w:rPr>
          <w:b/>
        </w:rPr>
        <w:t>Summary:</w:t>
      </w:r>
    </w:p>
    <w:p w14:paraId="79276235" w14:textId="77777777" w:rsidR="0081415E" w:rsidRDefault="0081415E">
      <w:r>
        <w:t>The Greek verb eudokeō combines the elements of eu ("well" or "good") and dokeō ("to think" or "seem"). It refers to a deliberate, joyful choice to delight in, approve of, or take pleasure in someone or something. In Matthew 3:17, spoken by God the Father at Jesus' baptism, it expresses God's eternal, deep-seated delight, approval, and satisfaction in His Son. It signifies not just a passing feeling of pleasure, but a settled, sovereign choice to place His favor and love upon Jesus and His redemptive mission.</w:t>
      </w:r>
    </w:p>
    <w:p w14:paraId="5F2794DA" w14:textId="77777777" w:rsidR="0081415E" w:rsidRDefault="0081415E"/>
    <w:p w14:paraId="19A94D8B" w14:textId="77777777" w:rsidR="0081415E" w:rsidRDefault="0081415E">
      <w:r w:rsidRPr="0081415E">
        <w:rPr>
          <w:b/>
        </w:rPr>
        <w:t>Full Study:</w:t>
      </w:r>
    </w:p>
    <w:p w14:paraId="099206B7" w14:textId="77777777" w:rsidR="0081415E" w:rsidRDefault="0081415E"/>
    <w:p w14:paraId="3AAFB373" w14:textId="77777777" w:rsidR="0081415E" w:rsidRPr="0081415E" w:rsidRDefault="0081415E">
      <w:pPr>
        <w:rPr>
          <w:b/>
        </w:rPr>
      </w:pPr>
      <w:r w:rsidRPr="0081415E">
        <w:rPr>
          <w:b/>
        </w:rPr>
        <w:t>1. Word Picture / Background</w:t>
      </w:r>
    </w:p>
    <w:p w14:paraId="00751261" w14:textId="77777777" w:rsidR="0081415E" w:rsidRDefault="0081415E">
      <w:r>
        <w:t>The word eudokeō is a compound verb. The prefix eu signifies goodness, well-being, or favor, while dokeō means to think, suppose, or seem. Historically, the word evolved from meaning "it seems good to me" or "I think it is right" to expressing a warm, personal, and affectionate pleasure. In ancient Greek civic life, it described a ruler's sovereign decree or official choice—what "seemed good" to the king to perform. In the Septuagint, the word translates Hebrew terms for delight and favorable acceptance, such as rasah and haphas. It carries the picture of a father looking upon his child with complete satisfaction, or a king looking upon his subject with favor and granting them a position of special honor.</w:t>
      </w:r>
    </w:p>
    <w:p w14:paraId="36CE304B" w14:textId="77777777" w:rsidR="0081415E" w:rsidRDefault="0081415E"/>
    <w:p w14:paraId="15FA4AE0" w14:textId="77777777" w:rsidR="0081415E" w:rsidRPr="0081415E" w:rsidRDefault="0081415E">
      <w:pPr>
        <w:rPr>
          <w:b/>
        </w:rPr>
      </w:pPr>
      <w:r w:rsidRPr="0081415E">
        <w:rPr>
          <w:b/>
        </w:rPr>
        <w:t>2. Meaning / Lexical Definition</w:t>
      </w:r>
    </w:p>
    <w:p w14:paraId="1A373F7D" w14:textId="77777777" w:rsidR="0081415E" w:rsidRDefault="0081415E">
      <w:r>
        <w:t>The verb eudokeō carries several closely related meanings depending on its context:</w:t>
      </w:r>
    </w:p>
    <w:p w14:paraId="02E4DFB5" w14:textId="77777777" w:rsidR="0081415E" w:rsidRDefault="0081415E">
      <w:r>
        <w:t>• To be well pleased, to take delight in, or to approve of someone.</w:t>
      </w:r>
    </w:p>
    <w:p w14:paraId="420B1821" w14:textId="77777777" w:rsidR="0081415E" w:rsidRDefault="0081415E">
      <w:r>
        <w:t>• To resolve, determine, or purpose by choice (to be pleased to do something).</w:t>
      </w:r>
    </w:p>
    <w:p w14:paraId="098C1E2C" w14:textId="77777777" w:rsidR="0081415E" w:rsidRDefault="0081415E">
      <w:r>
        <w:t>• To consider something good, desirable, or preferable.</w:t>
      </w:r>
    </w:p>
    <w:p w14:paraId="21FC0713" w14:textId="77777777" w:rsidR="0081415E" w:rsidRDefault="0081415E"/>
    <w:p w14:paraId="245B3A7C" w14:textId="77777777" w:rsidR="0081415E" w:rsidRDefault="0081415E">
      <w:r>
        <w:t>In Matthew 3:17, the verb is in the aorist indicative active form (eudokēsa). This grammatical construction indicates a timeless, supreme reality: the Father has always been, is currently, and will always be completely well pleased with the Son. It represents a settled, unalterable state of divine delight.</w:t>
      </w:r>
    </w:p>
    <w:p w14:paraId="4A21447E" w14:textId="77777777" w:rsidR="0081415E" w:rsidRDefault="0081415E"/>
    <w:p w14:paraId="2A3E5187" w14:textId="77777777" w:rsidR="0081415E" w:rsidRPr="0081415E" w:rsidRDefault="0081415E">
      <w:pPr>
        <w:rPr>
          <w:b/>
        </w:rPr>
      </w:pPr>
      <w:r w:rsidRPr="0081415E">
        <w:rPr>
          <w:b/>
        </w:rPr>
        <w:t>3. Usage and Word Pictures</w:t>
      </w:r>
    </w:p>
    <w:p w14:paraId="0E95272A" w14:textId="77777777" w:rsidR="0081415E" w:rsidRDefault="0081415E">
      <w:r>
        <w:t xml:space="preserve">Scripture uses eudokeō to depict a deliberate, active placing of affection. This is not a passive emotion that happens to someone; it is an intentional, sovereign choice to delight in another. </w:t>
      </w:r>
    </w:p>
    <w:p w14:paraId="2B270F8B" w14:textId="77777777" w:rsidR="0081415E" w:rsidRDefault="0081415E">
      <w:r>
        <w:t>• It is the picture of a choosing love. When God is the subject of the verb, it highlights His sovereign pleasure in selecting individuals or nations for His purposes, independent of their inherent merit.</w:t>
      </w:r>
    </w:p>
    <w:p w14:paraId="0993068E" w14:textId="77777777" w:rsidR="0081415E" w:rsidRDefault="0081415E">
      <w:r>
        <w:t>• It is the picture of sacrificial satisfaction. The term implies that the object of delight brings perfect harmony and joy to the one who is pleased, meeting every standard of expectation and desire.</w:t>
      </w:r>
    </w:p>
    <w:p w14:paraId="09CF5046" w14:textId="77777777" w:rsidR="0081415E" w:rsidRDefault="0081415E"/>
    <w:p w14:paraId="580199E3" w14:textId="77777777" w:rsidR="0081415E" w:rsidRPr="0081415E" w:rsidRDefault="0081415E">
      <w:pPr>
        <w:rPr>
          <w:b/>
        </w:rPr>
      </w:pPr>
      <w:r w:rsidRPr="0081415E">
        <w:rPr>
          <w:b/>
        </w:rPr>
        <w:t>4. Theological Implications</w:t>
      </w:r>
    </w:p>
    <w:p w14:paraId="62319C00" w14:textId="77777777" w:rsidR="0081415E" w:rsidRDefault="0081415E">
      <w:r>
        <w:t>The Father's declaration of being "well pleased" at Jesus' baptism carries profound theological weight:</w:t>
      </w:r>
    </w:p>
    <w:p w14:paraId="144497CA" w14:textId="77777777" w:rsidR="0081415E" w:rsidRDefault="0081415E">
      <w:r>
        <w:t>• Christological Confirmation: The Father identifies Jesus as the long-awaited Messiah. The phrase closely echoes Isaiah 42:1, which prophesies of the Servant in whom God's "soul delights."</w:t>
      </w:r>
    </w:p>
    <w:p w14:paraId="151CC07D" w14:textId="77777777" w:rsidR="0081415E" w:rsidRDefault="0081415E">
      <w:r>
        <w:t>• Trinitarian Harmony: It reveals the perfect love, unity, and mutual delight shared among the Father, Son, and Holy Spirit from all eternity.</w:t>
      </w:r>
    </w:p>
    <w:p w14:paraId="7169E0DF" w14:textId="77777777" w:rsidR="0081415E" w:rsidRDefault="0081415E">
      <w:r>
        <w:t>• Soteriological Assurance: The Father's pleasure in Jesus is the foundation for the believer's acceptance. Because the Father is perfectly pleased with the Son, those who are united to the Son by faith are also declared pleasing and acceptable in God's sight. The Father’s delight is transferred to the believer "in Christ."</w:t>
      </w:r>
    </w:p>
    <w:p w14:paraId="3194B9EC" w14:textId="77777777" w:rsidR="0081415E" w:rsidRDefault="0081415E"/>
    <w:p w14:paraId="6572F1D7" w14:textId="77777777" w:rsidR="0081415E" w:rsidRPr="0081415E" w:rsidRDefault="0081415E">
      <w:pPr>
        <w:rPr>
          <w:b/>
        </w:rPr>
      </w:pPr>
      <w:r w:rsidRPr="0081415E">
        <w:rPr>
          <w:b/>
        </w:rPr>
        <w:t>5. Contextual Nuance in the Passage</w:t>
      </w:r>
    </w:p>
    <w:p w14:paraId="7F5FD675" w14:textId="77777777" w:rsidR="0081415E" w:rsidRDefault="0081415E">
      <w:r>
        <w:t>In Matthew 3:17, Jesus has just emerged from the waters of baptism, an act by which He identified with sinful humanity to "fulfill all righteousness" (Matthew 3:15). As the Holy Spirit descends like a dove, the Father's voice breaks through the heavens. This declaration occurs before Jesus has performed a single miracle, cast out a demon, or preached a public sermon. The Father's delight is not earned by the Son's active public ministry; it is rooted in the Son’s eternal identity, His perfect character, and His willing obedience to step into the role of the suffering Servant. It is a declaration of pre-existent love and approval before the work of redemption is publicly executed.</w:t>
      </w:r>
    </w:p>
    <w:p w14:paraId="6CE585E4" w14:textId="77777777" w:rsidR="0081415E" w:rsidRDefault="0081415E"/>
    <w:p w14:paraId="2966772D" w14:textId="77777777" w:rsidR="0081415E" w:rsidRPr="0081415E" w:rsidRDefault="0081415E">
      <w:pPr>
        <w:rPr>
          <w:b/>
        </w:rPr>
      </w:pPr>
      <w:r w:rsidRPr="0081415E">
        <w:rPr>
          <w:b/>
        </w:rPr>
        <w:t>6. Key Uses in Other Verses (NKJV)</w:t>
      </w:r>
    </w:p>
    <w:p w14:paraId="6343E169" w14:textId="77777777" w:rsidR="0081415E" w:rsidRDefault="0081415E">
      <w:r>
        <w:t>• Matthew 17:5 - "While he was still speaking, behold, a bright cloud overshadowed them; and suddenly a voice came out of the cloud, saying, 'This is My beloved Son, in whom I am well pleased. Hear Him!'"</w:t>
      </w:r>
    </w:p>
    <w:p w14:paraId="1F495D27" w14:textId="77777777" w:rsidR="0081415E" w:rsidRDefault="0081415E">
      <w:r>
        <w:t>• 2 Peter 1:17 - "For He received from God the Father honor and glory when such a voice came to Him from the Excellent Glory: 'This is My beloved Son, in whom I am well pleased.'"</w:t>
      </w:r>
    </w:p>
    <w:p w14:paraId="37A3E856" w14:textId="77777777" w:rsidR="0081415E" w:rsidRDefault="0081415E">
      <w:r>
        <w:t>• 1 Corinthians 10:5 - "But with most of them God was not well pleased, for their bodies were scattered in the wilderness."</w:t>
      </w:r>
    </w:p>
    <w:p w14:paraId="0FB2E554" w14:textId="77777777" w:rsidR="0081415E" w:rsidRDefault="0081415E">
      <w:r>
        <w:t>• Hebrews 10:6 - "In burnt offerings and sacrifices for sin You had no pleasure."</w:t>
      </w:r>
    </w:p>
    <w:p w14:paraId="78B8F1AC" w14:textId="77777777" w:rsidR="0081415E" w:rsidRDefault="0081415E"/>
    <w:p w14:paraId="59031871" w14:textId="77777777" w:rsidR="0081415E" w:rsidRPr="0081415E" w:rsidRDefault="0081415E">
      <w:pPr>
        <w:rPr>
          <w:b/>
        </w:rPr>
      </w:pPr>
      <w:r w:rsidRPr="0081415E">
        <w:rPr>
          <w:b/>
        </w:rPr>
        <w:t>7. Other Relevant Insights</w:t>
      </w:r>
    </w:p>
    <w:p w14:paraId="3C0E559A" w14:textId="77777777" w:rsidR="0081415E" w:rsidRDefault="0081415E">
      <w:r>
        <w:t>A related noun, eudokia, is used in Luke 2:14 ("peace, goodwill toward men") and Ephesians 1:5 ("according to the good pleasure of His will"). Together, the verb eudokeō and the noun eudokia form a beautiful biblical tapestry showing that God's actions toward humanity—whether in election, salvation, or the sending of His Son—are driven by His sovereign, joyful, and affectionate "good pleasure." He is not a reluctant savior; He acts out of a deep delight to redeem.</w:t>
      </w:r>
    </w:p>
    <w:p w14:paraId="743F5CFD" w14:textId="77777777" w:rsidR="0081415E" w:rsidRDefault="0081415E"/>
    <w:p w14:paraId="3B92CCBC" w14:textId="77777777" w:rsidR="0081415E" w:rsidRPr="0081415E" w:rsidRDefault="0081415E">
      <w:pPr>
        <w:rPr>
          <w:b/>
        </w:rPr>
      </w:pPr>
      <w:r w:rsidRPr="0081415E">
        <w:rPr>
          <w:b/>
        </w:rPr>
        <w:t>8. References</w:t>
      </w:r>
    </w:p>
    <w:p w14:paraId="69489B11" w14:textId="77777777" w:rsidR="0081415E" w:rsidRDefault="0081415E">
      <w:r>
        <w:t>• BDAG Greek-English Lexicon</w:t>
      </w:r>
    </w:p>
    <w:p w14:paraId="2716D421" w14:textId="77777777" w:rsidR="0081415E" w:rsidRDefault="0081415E">
      <w:r>
        <w:t>• Thayer’s Greek Lexicon</w:t>
      </w:r>
    </w:p>
    <w:p w14:paraId="49308C7A" w14:textId="77777777" w:rsidR="0081415E" w:rsidRDefault="0081415E">
      <w:r>
        <w:t>• Vine’s Expository Dictionary of New Testament Words</w:t>
      </w:r>
    </w:p>
    <w:p w14:paraId="3C2DF884" w14:textId="77777777" w:rsidR="0081415E" w:rsidRDefault="0081415E">
      <w:r>
        <w:t>• Theological Dictionary of the New Testament (TDNT)</w:t>
      </w:r>
    </w:p>
    <w:p w14:paraId="06CDAA67" w14:textId="77777777" w:rsidR="0081415E" w:rsidRDefault="0081415E">
      <w:r>
        <w:t>• Blue Letter Bible</w:t>
      </w:r>
    </w:p>
    <w:p w14:paraId="6A6557EC" w14:textId="1B0EF17C" w:rsidR="004C5552" w:rsidRDefault="0081415E">
      <w:r>
        <w:t>• Precept Austin Word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15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1415E"/>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03561"/>
  <w15:chartTrackingRefBased/>
  <w15:docId w15:val="{35B2A04A-6715-4548-98C6-ADB9A09E1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141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1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1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1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141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1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1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15E"/>
    <w:rPr>
      <w:rFonts w:eastAsiaTheme="majorEastAsia" w:cstheme="majorBidi"/>
      <w:color w:val="272727" w:themeColor="text1" w:themeTint="D8"/>
    </w:rPr>
  </w:style>
  <w:style w:type="paragraph" w:styleId="Title">
    <w:name w:val="Title"/>
    <w:basedOn w:val="Normal"/>
    <w:next w:val="Normal"/>
    <w:link w:val="TitleChar"/>
    <w:uiPriority w:val="10"/>
    <w:qFormat/>
    <w:rsid w:val="008141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1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1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1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15E"/>
    <w:pPr>
      <w:spacing w:before="160"/>
      <w:jc w:val="center"/>
    </w:pPr>
    <w:rPr>
      <w:i/>
      <w:iCs/>
      <w:color w:val="404040" w:themeColor="text1" w:themeTint="BF"/>
    </w:rPr>
  </w:style>
  <w:style w:type="character" w:customStyle="1" w:styleId="QuoteChar">
    <w:name w:val="Quote Char"/>
    <w:basedOn w:val="DefaultParagraphFont"/>
    <w:link w:val="Quote"/>
    <w:uiPriority w:val="29"/>
    <w:rsid w:val="0081415E"/>
    <w:rPr>
      <w:i/>
      <w:iCs/>
      <w:color w:val="404040" w:themeColor="text1" w:themeTint="BF"/>
    </w:rPr>
  </w:style>
  <w:style w:type="paragraph" w:styleId="ListParagraph">
    <w:name w:val="List Paragraph"/>
    <w:basedOn w:val="Normal"/>
    <w:uiPriority w:val="34"/>
    <w:qFormat/>
    <w:rsid w:val="0081415E"/>
    <w:pPr>
      <w:ind w:left="720"/>
      <w:contextualSpacing/>
    </w:pPr>
  </w:style>
  <w:style w:type="character" w:styleId="IntenseEmphasis">
    <w:name w:val="Intense Emphasis"/>
    <w:basedOn w:val="DefaultParagraphFont"/>
    <w:uiPriority w:val="21"/>
    <w:qFormat/>
    <w:rsid w:val="0081415E"/>
    <w:rPr>
      <w:i/>
      <w:iCs/>
      <w:color w:val="2E74B5" w:themeColor="accent1" w:themeShade="BF"/>
    </w:rPr>
  </w:style>
  <w:style w:type="paragraph" w:styleId="IntenseQuote">
    <w:name w:val="Intense Quote"/>
    <w:basedOn w:val="Normal"/>
    <w:next w:val="Normal"/>
    <w:link w:val="IntenseQuoteChar"/>
    <w:uiPriority w:val="30"/>
    <w:qFormat/>
    <w:rsid w:val="0081415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1415E"/>
    <w:rPr>
      <w:i/>
      <w:iCs/>
      <w:color w:val="2E74B5" w:themeColor="accent1" w:themeShade="BF"/>
    </w:rPr>
  </w:style>
  <w:style w:type="character" w:styleId="IntenseReference">
    <w:name w:val="Intense Reference"/>
    <w:basedOn w:val="DefaultParagraphFont"/>
    <w:uiPriority w:val="32"/>
    <w:qFormat/>
    <w:rsid w:val="0081415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879</Words>
  <Characters>4572</Characters>
  <Application>Microsoft Office Word</Application>
  <DocSecurity>0</DocSecurity>
  <Lines>87</Lines>
  <Paragraphs>47</Paragraphs>
  <ScaleCrop>false</ScaleCrop>
  <Company/>
  <LinksUpToDate>false</LinksUpToDate>
  <CharactersWithSpaces>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2026-08-13T02:36:00Z</dcterms:created>
  <dcterms:modified xsi:type="dcterms:W3CDTF">2026-08-13T02:36:00Z</dcterms:modified>
</cp:coreProperties>
</file>