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F598" w14:textId="77777777" w:rsidR="00930A29" w:rsidRPr="00930A29" w:rsidRDefault="00930A29">
      <w:pPr>
        <w:rPr>
          <w:b/>
        </w:rPr>
      </w:pPr>
      <w:r w:rsidRPr="00930A29">
        <w:rPr>
          <w:b/>
        </w:rPr>
        <w:t>BROOD - ( gennema , Strong's G1081 )</w:t>
      </w:r>
    </w:p>
    <w:p w14:paraId="3AD234A3" w14:textId="77777777" w:rsidR="00930A29" w:rsidRDefault="00930A29">
      <w:r w:rsidRPr="00930A29">
        <w:rPr>
          <w:b/>
        </w:rPr>
        <w:t>Summary:</w:t>
      </w:r>
    </w:p>
    <w:p w14:paraId="54006C20" w14:textId="77777777" w:rsidR="00930A29" w:rsidRDefault="00930A29">
      <w:r>
        <w:t>The Greek term gennema refers literally to offspring, progeny, or that which is born of living creatures, and in the New Testament, it is strikingly used as a term of severe moral rebuke. When John the Baptist confronts the religious leaders in Matthew 3:7 by calling them a "brood of vipers," he uses the imagery to expose their corrupted spiritual lineage and inherent deadliness. Rather than being children of true faith, their character mirrors the poisonous nature of their spiritual father, warning them of impending divine judgment and demanding genuine repentance.</w:t>
      </w:r>
    </w:p>
    <w:p w14:paraId="697D8839" w14:textId="77777777" w:rsidR="00930A29" w:rsidRDefault="00930A29"/>
    <w:p w14:paraId="1D76A652" w14:textId="77777777" w:rsidR="00930A29" w:rsidRDefault="00930A29">
      <w:r w:rsidRPr="00930A29">
        <w:rPr>
          <w:b/>
        </w:rPr>
        <w:t>Full Study:</w:t>
      </w:r>
    </w:p>
    <w:p w14:paraId="3D5E0227" w14:textId="77777777" w:rsidR="00930A29" w:rsidRPr="00930A29" w:rsidRDefault="00930A29">
      <w:pPr>
        <w:rPr>
          <w:b/>
        </w:rPr>
      </w:pPr>
      <w:r w:rsidRPr="00930A29">
        <w:rPr>
          <w:b/>
        </w:rPr>
        <w:t>1. Word Picture / Background</w:t>
      </w:r>
    </w:p>
    <w:p w14:paraId="4970F2B6" w14:textId="77777777" w:rsidR="00930A29" w:rsidRDefault="00930A29">
      <w:r>
        <w:t>• The word gennema derives from a root meaning to give birth, bring forth, or beget.</w:t>
      </w:r>
    </w:p>
    <w:p w14:paraId="08D820F7" w14:textId="77777777" w:rsidR="00930A29" w:rsidRDefault="00930A29">
      <w:r>
        <w:t>• In the agricultural and natural world of the ancient Near East, it described the natural yield of the earth (such as crops or fruit) or the offspring of animals.</w:t>
      </w:r>
    </w:p>
    <w:p w14:paraId="558E9FB0" w14:textId="77777777" w:rsidR="00930A29" w:rsidRDefault="00930A29">
      <w:r>
        <w:t>• When applied specifically to vipers in Matthew 3:7, the image invokes the desert vipers of Judea, which would flee the sweeping flames of brushfires by darting frantically, inadvertently biting anything in their path. John paints a vivid picture of hypocritical religious leaders trying to escape coming judgment without actually abandoning their deadly venom of self-righteousness.</w:t>
      </w:r>
    </w:p>
    <w:p w14:paraId="685D2080" w14:textId="77777777" w:rsidR="00930A29" w:rsidRDefault="00930A29"/>
    <w:p w14:paraId="4BE99DE7" w14:textId="77777777" w:rsidR="00930A29" w:rsidRPr="00930A29" w:rsidRDefault="00930A29">
      <w:pPr>
        <w:rPr>
          <w:b/>
        </w:rPr>
      </w:pPr>
      <w:r w:rsidRPr="00930A29">
        <w:rPr>
          <w:b/>
        </w:rPr>
        <w:t>2. Meaning / Lexical Definition</w:t>
      </w:r>
    </w:p>
    <w:p w14:paraId="3D1407E6" w14:textId="77777777" w:rsidR="00930A29" w:rsidRDefault="00930A29">
      <w:r>
        <w:t>• Primarily denotes offspring, progeny, or descendants.</w:t>
      </w:r>
    </w:p>
    <w:p w14:paraId="78CF3981" w14:textId="77777777" w:rsidR="00930A29" w:rsidRDefault="00930A29">
      <w:r>
        <w:t>• Can refer to the produce or fruit of the earth (as in the fruit of the vine).</w:t>
      </w:r>
    </w:p>
    <w:p w14:paraId="14D63675" w14:textId="77777777" w:rsidR="00930A29" w:rsidRDefault="00930A29">
      <w:r>
        <w:t>• In its metaphorical moral usage, it designates a group sharing the distinct, corrupt character traits of a specific source or parentage.</w:t>
      </w:r>
    </w:p>
    <w:p w14:paraId="3DBF06B3" w14:textId="77777777" w:rsidR="00930A29" w:rsidRDefault="00930A29">
      <w:r>
        <w:t>• Carries the strong nuance of inherited nature and inevitable behavior—what is born of a viper acts like a viper.</w:t>
      </w:r>
    </w:p>
    <w:p w14:paraId="5A8EB10A" w14:textId="77777777" w:rsidR="00930A29" w:rsidRDefault="00930A29"/>
    <w:p w14:paraId="16015670" w14:textId="77777777" w:rsidR="00930A29" w:rsidRPr="00930A29" w:rsidRDefault="00930A29">
      <w:pPr>
        <w:rPr>
          <w:b/>
        </w:rPr>
      </w:pPr>
      <w:r w:rsidRPr="00930A29">
        <w:rPr>
          <w:b/>
        </w:rPr>
        <w:t>3. Usage and Word Pictures</w:t>
      </w:r>
    </w:p>
    <w:p w14:paraId="5499E3BA" w14:textId="77777777" w:rsidR="00930A29" w:rsidRDefault="00930A29">
      <w:r>
        <w:t>• The term unmasks the false security of the Pharisees and Sadducees who relied on their physical descent from Abraham rather than a transformed heart.</w:t>
      </w:r>
    </w:p>
    <w:p w14:paraId="6DC2C8A5" w14:textId="77777777" w:rsidR="00930A29" w:rsidRDefault="00930A29">
      <w:r>
        <w:t>• It presents a jarring contrast: religious elites who viewed themselves as the holiest guides of Israel are exposed as venomous serpents fit for destruction.</w:t>
      </w:r>
    </w:p>
    <w:p w14:paraId="4486FC5C" w14:textId="77777777" w:rsidR="00930A29" w:rsidRDefault="00930A29">
      <w:r>
        <w:t>• The biological metaphor emphasizes that outward religious association cannot override an inward, toxic nature.</w:t>
      </w:r>
    </w:p>
    <w:p w14:paraId="64ACF01A" w14:textId="77777777" w:rsidR="00930A29" w:rsidRDefault="00930A29"/>
    <w:p w14:paraId="374E605F" w14:textId="77777777" w:rsidR="00930A29" w:rsidRPr="00930A29" w:rsidRDefault="00930A29">
      <w:pPr>
        <w:rPr>
          <w:b/>
        </w:rPr>
      </w:pPr>
      <w:r w:rsidRPr="00930A29">
        <w:rPr>
          <w:b/>
        </w:rPr>
        <w:t>4. Theological Implications</w:t>
      </w:r>
    </w:p>
    <w:p w14:paraId="5B187AB4" w14:textId="77777777" w:rsidR="00930A29" w:rsidRDefault="00930A29">
      <w:r>
        <w:t>• Sin is deep-seated and systemic; external religious rituals cannot cleanse a corrupted internal nature.</w:t>
      </w:r>
    </w:p>
    <w:p w14:paraId="011A8F3F" w14:textId="77777777" w:rsidR="00930A29" w:rsidRDefault="00930A29">
      <w:r>
        <w:t>• True covenant membership requires fruit in keeping with repentance, not merely riding the coattails of biological ancestry.</w:t>
      </w:r>
    </w:p>
    <w:p w14:paraId="46BC2766" w14:textId="77777777" w:rsidR="00930A29" w:rsidRDefault="00930A29">
      <w:r>
        <w:t>• Divine judgment is certain for those who carry the venom of unrepentant rebellion against God, making moral transformation an absolute necessity.</w:t>
      </w:r>
    </w:p>
    <w:p w14:paraId="2FD05B25" w14:textId="77777777" w:rsidR="00930A29" w:rsidRDefault="00930A29"/>
    <w:p w14:paraId="6D73EC5F" w14:textId="77777777" w:rsidR="00930A29" w:rsidRPr="00930A29" w:rsidRDefault="00930A29">
      <w:pPr>
        <w:rPr>
          <w:b/>
        </w:rPr>
      </w:pPr>
      <w:r w:rsidRPr="00930A29">
        <w:rPr>
          <w:b/>
        </w:rPr>
        <w:t>5. Contextual Nuance in the Passage</w:t>
      </w:r>
    </w:p>
    <w:p w14:paraId="4BDF9AB0" w14:textId="77777777" w:rsidR="00930A29" w:rsidRDefault="00930A29">
      <w:r>
        <w:t>• In Matthew 3:7, John the Baptist sees the Pharisees and Sadducees coming to his baptism not out of humble repentance, but likely out of curiosity, crowd mentality, or a desire to police his ministry.</w:t>
      </w:r>
    </w:p>
    <w:p w14:paraId="56A1144B" w14:textId="77777777" w:rsidR="00930A29" w:rsidRDefault="00930A29">
      <w:r>
        <w:t>• By greeting them as a "brood of vipers," John strips away their religious titles and prestige, forcing them to recognize their spiritual peril before the coming Judge.</w:t>
      </w:r>
    </w:p>
    <w:p w14:paraId="64AA9350" w14:textId="77777777" w:rsidR="00930A29" w:rsidRDefault="00930A29"/>
    <w:p w14:paraId="4DD15A83" w14:textId="77777777" w:rsidR="00930A29" w:rsidRPr="00930A29" w:rsidRDefault="00930A29">
      <w:pPr>
        <w:rPr>
          <w:b/>
        </w:rPr>
      </w:pPr>
      <w:r w:rsidRPr="00930A29">
        <w:rPr>
          <w:b/>
        </w:rPr>
        <w:t>6. Key Uses in Other Verses (NKJV)</w:t>
      </w:r>
    </w:p>
    <w:p w14:paraId="60716E56" w14:textId="77777777" w:rsidR="00930A29" w:rsidRDefault="00930A29">
      <w:r>
        <w:t>• Matthew 3:7 - "But when he saw many of the Pharisees and Sadducees coming to his baptism, he said to them, 'Brood of vipers! Who warned you to flee from the wrath to come?'"</w:t>
      </w:r>
    </w:p>
    <w:p w14:paraId="5AE2EBBD" w14:textId="77777777" w:rsidR="00930A29" w:rsidRDefault="00930A29">
      <w:r>
        <w:t>• Matthew 12:34 - "Brood of vipers! How can you, being evil, speak good things? For out of the abundance of the heart the mouth speaks."</w:t>
      </w:r>
    </w:p>
    <w:p w14:paraId="4DD66437" w14:textId="77777777" w:rsidR="00930A29" w:rsidRDefault="00930A29">
      <w:r>
        <w:t>• Matthew 23:33 - "Serpents, brood of vipers! How can you escape the condemnation of hell?"</w:t>
      </w:r>
    </w:p>
    <w:p w14:paraId="2DFFE2CF" w14:textId="77777777" w:rsidR="00930A29" w:rsidRDefault="00930A29">
      <w:r>
        <w:t>• Luke 3:7 - "Then he said to the multitudes that came out to be baptized by him, 'Brood of vipers! Who warned you to flee from the wrath to come?'"</w:t>
      </w:r>
    </w:p>
    <w:p w14:paraId="207961B9" w14:textId="77777777" w:rsidR="00930A29" w:rsidRDefault="00930A29"/>
    <w:p w14:paraId="78297DCE" w14:textId="77777777" w:rsidR="00930A29" w:rsidRPr="00930A29" w:rsidRDefault="00930A29">
      <w:pPr>
        <w:rPr>
          <w:b/>
        </w:rPr>
      </w:pPr>
      <w:r w:rsidRPr="00930A29">
        <w:rPr>
          <w:b/>
        </w:rPr>
        <w:t>7. Other Relevant Insights</w:t>
      </w:r>
    </w:p>
    <w:p w14:paraId="3A7E732C" w14:textId="77777777" w:rsidR="00930A29" w:rsidRDefault="00930A29">
      <w:r>
        <w:t>• The use of gennema in connection with vipers echoes Jesus' later teaching that out of the heart proceeds moral evil.</w:t>
      </w:r>
    </w:p>
    <w:p w14:paraId="281240AB" w14:textId="77777777" w:rsidR="00930A29" w:rsidRDefault="00930A29">
      <w:r>
        <w:t>• The prophetic shock value of John's greeting was meant to wake a sleeping nation from spiritual complacency.</w:t>
      </w:r>
    </w:p>
    <w:p w14:paraId="5C6B52E9" w14:textId="77777777" w:rsidR="00930A29" w:rsidRDefault="00930A29"/>
    <w:p w14:paraId="0E560617" w14:textId="77777777" w:rsidR="00930A29" w:rsidRPr="00930A29" w:rsidRDefault="00930A29">
      <w:pPr>
        <w:rPr>
          <w:b/>
        </w:rPr>
      </w:pPr>
      <w:r w:rsidRPr="00930A29">
        <w:rPr>
          <w:b/>
        </w:rPr>
        <w:t>8. References</w:t>
      </w:r>
    </w:p>
    <w:p w14:paraId="1497B782" w14:textId="77777777" w:rsidR="00930A29" w:rsidRDefault="00930A29">
      <w:r>
        <w:t>BDAG (3rd edition)</w:t>
      </w:r>
    </w:p>
    <w:p w14:paraId="762AAA6D" w14:textId="77777777" w:rsidR="00930A29" w:rsidRDefault="00930A29">
      <w:r>
        <w:t>NIDNTTE</w:t>
      </w:r>
    </w:p>
    <w:p w14:paraId="6AE3571E" w14:textId="77777777" w:rsidR="00930A29" w:rsidRDefault="00930A29">
      <w:r>
        <w:t>Thayer's Greek-English Lexicon</w:t>
      </w:r>
    </w:p>
    <w:p w14:paraId="358A4E92" w14:textId="77777777" w:rsidR="00930A29" w:rsidRDefault="00930A29">
      <w:r>
        <w:t>Zodhiates' Complete Word Study Dictionary</w:t>
      </w:r>
    </w:p>
    <w:p w14:paraId="742E0993" w14:textId="77777777" w:rsidR="00930A29" w:rsidRDefault="00930A29">
      <w:r>
        <w:t>Enduring Word Bible Commentary by David Guzik</w:t>
      </w:r>
    </w:p>
    <w:p w14:paraId="78E02DC1" w14:textId="25323634" w:rsidR="004C5552" w:rsidRDefault="00930A29">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0A2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B934"/>
  <w15:chartTrackingRefBased/>
  <w15:docId w15:val="{3FE9DC3E-2BA4-4DFC-84B2-8F3C2434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0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0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A29"/>
    <w:rPr>
      <w:rFonts w:eastAsiaTheme="majorEastAsia" w:cstheme="majorBidi"/>
      <w:color w:val="272727" w:themeColor="text1" w:themeTint="D8"/>
    </w:rPr>
  </w:style>
  <w:style w:type="paragraph" w:styleId="Title">
    <w:name w:val="Title"/>
    <w:basedOn w:val="Normal"/>
    <w:next w:val="Normal"/>
    <w:link w:val="TitleChar"/>
    <w:uiPriority w:val="10"/>
    <w:qFormat/>
    <w:rsid w:val="00930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A29"/>
    <w:pPr>
      <w:spacing w:before="160"/>
      <w:jc w:val="center"/>
    </w:pPr>
    <w:rPr>
      <w:i/>
      <w:iCs/>
      <w:color w:val="404040" w:themeColor="text1" w:themeTint="BF"/>
    </w:rPr>
  </w:style>
  <w:style w:type="character" w:customStyle="1" w:styleId="QuoteChar">
    <w:name w:val="Quote Char"/>
    <w:basedOn w:val="DefaultParagraphFont"/>
    <w:link w:val="Quote"/>
    <w:uiPriority w:val="29"/>
    <w:rsid w:val="00930A29"/>
    <w:rPr>
      <w:i/>
      <w:iCs/>
      <w:color w:val="404040" w:themeColor="text1" w:themeTint="BF"/>
    </w:rPr>
  </w:style>
  <w:style w:type="paragraph" w:styleId="ListParagraph">
    <w:name w:val="List Paragraph"/>
    <w:basedOn w:val="Normal"/>
    <w:uiPriority w:val="34"/>
    <w:qFormat/>
    <w:rsid w:val="00930A29"/>
    <w:pPr>
      <w:ind w:left="720"/>
      <w:contextualSpacing/>
    </w:pPr>
  </w:style>
  <w:style w:type="character" w:styleId="IntenseEmphasis">
    <w:name w:val="Intense Emphasis"/>
    <w:basedOn w:val="DefaultParagraphFont"/>
    <w:uiPriority w:val="21"/>
    <w:qFormat/>
    <w:rsid w:val="00930A29"/>
    <w:rPr>
      <w:i/>
      <w:iCs/>
      <w:color w:val="2E74B5" w:themeColor="accent1" w:themeShade="BF"/>
    </w:rPr>
  </w:style>
  <w:style w:type="paragraph" w:styleId="IntenseQuote">
    <w:name w:val="Intense Quote"/>
    <w:basedOn w:val="Normal"/>
    <w:next w:val="Normal"/>
    <w:link w:val="IntenseQuoteChar"/>
    <w:uiPriority w:val="30"/>
    <w:qFormat/>
    <w:rsid w:val="00930A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0A29"/>
    <w:rPr>
      <w:i/>
      <w:iCs/>
      <w:color w:val="2E74B5" w:themeColor="accent1" w:themeShade="BF"/>
    </w:rPr>
  </w:style>
  <w:style w:type="character" w:styleId="IntenseReference">
    <w:name w:val="Intense Reference"/>
    <w:basedOn w:val="DefaultParagraphFont"/>
    <w:uiPriority w:val="32"/>
    <w:qFormat/>
    <w:rsid w:val="00930A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3374</Characters>
  <Application>Microsoft Office Word</Application>
  <DocSecurity>0</DocSecurity>
  <Lines>64</Lines>
  <Paragraphs>35</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