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3251" w14:textId="77777777" w:rsidR="00695364" w:rsidRPr="00695364" w:rsidRDefault="00695364">
      <w:pPr>
        <w:rPr>
          <w:b/>
        </w:rPr>
      </w:pPr>
      <w:r w:rsidRPr="00695364">
        <w:rPr>
          <w:b/>
        </w:rPr>
        <w:t>WRATH - (orgē, Strong's G3709)</w:t>
      </w:r>
    </w:p>
    <w:p w14:paraId="608740EB" w14:textId="77777777" w:rsidR="00695364" w:rsidRDefault="00695364">
      <w:r w:rsidRPr="00695364">
        <w:rPr>
          <w:b/>
        </w:rPr>
        <w:t>Summary:</w:t>
      </w:r>
    </w:p>
    <w:p w14:paraId="4B1E40D8" w14:textId="77777777" w:rsidR="00695364" w:rsidRDefault="00695364">
      <w:r>
        <w:t>The Greek word orgē refers to a settled, controlled, and purposeful anger rather than a sudden, explosive burst of passion. In the New Testament, it most frequently describes God's holy, righteous indignation against sin and unrighteousness. In Matthew 3:7, John the Baptist uses it to warn of the impending, inescapable divine judgment that awaits those who refuse to produce fruit worthy of repentance.</w:t>
      </w:r>
    </w:p>
    <w:p w14:paraId="3E9A3A1B" w14:textId="77777777" w:rsidR="00695364" w:rsidRDefault="00695364"/>
    <w:p w14:paraId="3E49F4CB" w14:textId="77777777" w:rsidR="00695364" w:rsidRDefault="00695364">
      <w:r w:rsidRPr="00695364">
        <w:rPr>
          <w:b/>
        </w:rPr>
        <w:t>Full Study:</w:t>
      </w:r>
    </w:p>
    <w:p w14:paraId="72BB57C2" w14:textId="77777777" w:rsidR="00695364" w:rsidRDefault="00695364"/>
    <w:p w14:paraId="025D0158" w14:textId="77777777" w:rsidR="00695364" w:rsidRPr="00695364" w:rsidRDefault="00695364">
      <w:pPr>
        <w:rPr>
          <w:b/>
        </w:rPr>
      </w:pPr>
      <w:r w:rsidRPr="00695364">
        <w:rPr>
          <w:b/>
        </w:rPr>
        <w:t>1. Word Picture / Background</w:t>
      </w:r>
    </w:p>
    <w:p w14:paraId="42ED54AB" w14:textId="77777777" w:rsidR="00695364" w:rsidRDefault="00695364">
      <w:r>
        <w:t>The word orgē derives from a root meaning to teem, to swell, or to grow ripe, much like fruit swelling with juice or a rising tide gathering strength behind a dam. It conveys the image of a slowly rising, settled indignation that reaches its peak and is ready to be poured out. It is not an erratic, hot-tempered flash of human anger, but a deep-seated, deliberate, and permanent disposition of holy opposition to evil.</w:t>
      </w:r>
    </w:p>
    <w:p w14:paraId="1C57653C" w14:textId="77777777" w:rsidR="00695364" w:rsidRDefault="00695364"/>
    <w:p w14:paraId="4B1D6CB9" w14:textId="77777777" w:rsidR="00695364" w:rsidRPr="00695364" w:rsidRDefault="00695364">
      <w:pPr>
        <w:rPr>
          <w:b/>
        </w:rPr>
      </w:pPr>
      <w:r w:rsidRPr="00695364">
        <w:rPr>
          <w:b/>
        </w:rPr>
        <w:t>2. Meaning / Lexical Definition</w:t>
      </w:r>
    </w:p>
    <w:p w14:paraId="769E066D" w14:textId="77777777" w:rsidR="00695364" w:rsidRDefault="00695364">
      <w:r>
        <w:t>• orgē denotes a state of intense, righteous anger and indignation. When applied to God, it signifies His holy and active opposition to sin. This wrath is not a malicious, vindictive, or uncontrolled emotional outburst. Instead, it is the necessary, inevitable reaction of absolute holiness against anything that violates His moral law and destroys His creation. It is a settled, righteous judgment that culminates in the execution of justice.</w:t>
      </w:r>
    </w:p>
    <w:p w14:paraId="14E3ED61" w14:textId="77777777" w:rsidR="00695364" w:rsidRDefault="00695364"/>
    <w:p w14:paraId="006CED70" w14:textId="77777777" w:rsidR="00695364" w:rsidRPr="00695364" w:rsidRDefault="00695364">
      <w:pPr>
        <w:rPr>
          <w:b/>
        </w:rPr>
      </w:pPr>
      <w:r w:rsidRPr="00695364">
        <w:rPr>
          <w:b/>
        </w:rPr>
        <w:t>3. Usage and Word Pictures</w:t>
      </w:r>
    </w:p>
    <w:p w14:paraId="2C803745" w14:textId="77777777" w:rsidR="00695364" w:rsidRDefault="00695364">
      <w:r>
        <w:t>• Contrast with Thymos: The New Testament distinguishes orgē from thymos (another word for anger). While thymos is a sudden, blazing fire of passion that flares up quickly and soon dies down, orgē is a slow-burning, enduring indignation. It is rational, purposeful, and consistent.</w:t>
      </w:r>
    </w:p>
    <w:p w14:paraId="2850C850" w14:textId="77777777" w:rsidR="00695364" w:rsidRDefault="00695364">
      <w:r>
        <w:t>• The Ripened Fruit: The background of the word evokes the picture of a crop that has grown to maturity. God's wrath is not arbitrary; it accumulates as humanity's rebellion ripens, ultimately resulting in a harvest of judgment.</w:t>
      </w:r>
    </w:p>
    <w:p w14:paraId="2F955DCA" w14:textId="77777777" w:rsidR="00695364" w:rsidRDefault="00695364">
      <w:r>
        <w:t>• The Rising Flood: It acts as a reservoir of holy justice that steadily rises against unrepentant sin, waiting for the designated day of divine reckoning.</w:t>
      </w:r>
    </w:p>
    <w:p w14:paraId="644BAFC2" w14:textId="77777777" w:rsidR="00695364" w:rsidRDefault="00695364"/>
    <w:p w14:paraId="6584BADE" w14:textId="77777777" w:rsidR="00695364" w:rsidRPr="00695364" w:rsidRDefault="00695364">
      <w:pPr>
        <w:rPr>
          <w:b/>
        </w:rPr>
      </w:pPr>
      <w:r w:rsidRPr="00695364">
        <w:rPr>
          <w:b/>
        </w:rPr>
        <w:t>4. Theological Implications</w:t>
      </w:r>
    </w:p>
    <w:p w14:paraId="4FF2CE02" w14:textId="77777777" w:rsidR="00695364" w:rsidRDefault="00695364">
      <w:r>
        <w:t>• God's wrath is a holy attribute. Because God is perfectly good, He cannot remain neutral toward evil. To love righteousness requires hating wickedness.</w:t>
      </w:r>
    </w:p>
    <w:p w14:paraId="7289EA0F" w14:textId="77777777" w:rsidR="00695364" w:rsidRDefault="00695364">
      <w:r>
        <w:t>• It is eschatological and present. While God's wrath is currently revealed against sin (manifested in leaving people to their own sinful choices), it will find its ultimate, final execution at the end of the age.</w:t>
      </w:r>
    </w:p>
    <w:p w14:paraId="4D59DA69" w14:textId="77777777" w:rsidR="00695364" w:rsidRDefault="00695364">
      <w:r>
        <w:t>• It is the backdrop of the Gospel. The bad news of impending divine orgē makes the good news of salvation beautiful. Jesus Christ bore this very orgē on the cross to deliver believers from the judgment they deserve.</w:t>
      </w:r>
    </w:p>
    <w:p w14:paraId="6AFA172A" w14:textId="77777777" w:rsidR="00695364" w:rsidRDefault="00695364"/>
    <w:p w14:paraId="158BF1CB" w14:textId="77777777" w:rsidR="00695364" w:rsidRPr="00695364" w:rsidRDefault="00695364">
      <w:pPr>
        <w:rPr>
          <w:b/>
        </w:rPr>
      </w:pPr>
      <w:r w:rsidRPr="00695364">
        <w:rPr>
          <w:b/>
        </w:rPr>
        <w:t>5. Contextual Nuance in the Passage</w:t>
      </w:r>
    </w:p>
    <w:p w14:paraId="304A42AA" w14:textId="77777777" w:rsidR="00695364" w:rsidRDefault="00695364">
      <w:r>
        <w:t>In Matthew 3:7, John the Baptist addresses the Pharisees and Sadducees who came to his baptismal gatherings. Calling them a "brood of vipers," John exposes their hypocrisy. Vipers in the wilderness would flee in terror before a sweeping brushfire. John uses "the wrath to come" to describe the imminent messianic judgment. The religious leaders were seeking a superficial ritual (baptism) to escape this judgment without undergoing a genuine heart transformation. John warns them that their Abrahamic lineage cannot shelter them from God's settled, ripening judgment; only genuine repentance and spiritual fruit can show they have truly fled from the orgē to come.</w:t>
      </w:r>
    </w:p>
    <w:p w14:paraId="21FF888D" w14:textId="77777777" w:rsidR="00695364" w:rsidRDefault="00695364"/>
    <w:p w14:paraId="4FF5CE0A" w14:textId="77777777" w:rsidR="00695364" w:rsidRPr="00695364" w:rsidRDefault="00695364">
      <w:pPr>
        <w:rPr>
          <w:b/>
        </w:rPr>
      </w:pPr>
      <w:r w:rsidRPr="00695364">
        <w:rPr>
          <w:b/>
        </w:rPr>
        <w:t>6. Key Uses in Other Verses (NKJV)</w:t>
      </w:r>
    </w:p>
    <w:p w14:paraId="1D3958BA" w14:textId="77777777" w:rsidR="00695364" w:rsidRDefault="00695364">
      <w:r>
        <w:t>• Romans 1:18 - "For the wrath of God is revealed from heaven against all ungodliness and unrighteousness of men, who suppress the truth in unrighteousness,"</w:t>
      </w:r>
    </w:p>
    <w:p w14:paraId="72988F1E" w14:textId="77777777" w:rsidR="00695364" w:rsidRDefault="00695364">
      <w:r>
        <w:t>• Romans 12:19 - "Beloved, do not avenge yourselves, but rather give place to wrath; for it is written, 'Vengeance is Mine, I will repay,' says the Lord."</w:t>
      </w:r>
    </w:p>
    <w:p w14:paraId="52DF4F7D" w14:textId="77777777" w:rsidR="00695364" w:rsidRDefault="00695364">
      <w:r>
        <w:t>• Ephesians 2:3 - "among whom also we all once conducted ourselves in the lusts of our flesh, fulfilling the desires of the flesh and of the mind, and were by nature children of wrath, just as the others."</w:t>
      </w:r>
    </w:p>
    <w:p w14:paraId="7DB21517" w14:textId="77777777" w:rsidR="00695364" w:rsidRDefault="00695364">
      <w:r>
        <w:t>• 1 Thessalonians 1:10 - "and to wait for His Son from heaven, whom He raised from the dead, even Jesus who delivers us from the wrath to come."</w:t>
      </w:r>
    </w:p>
    <w:p w14:paraId="339AE675" w14:textId="77777777" w:rsidR="00695364" w:rsidRDefault="00695364">
      <w:r>
        <w:t>• Revelation 6:16 - "and said to the mountains and rocks, 'Fall on us and hide us from the face of Him who sits on the throne and from the wrath of the Lamb!'"</w:t>
      </w:r>
    </w:p>
    <w:p w14:paraId="7036677E" w14:textId="77777777" w:rsidR="00695364" w:rsidRDefault="00695364"/>
    <w:p w14:paraId="4FC0BB0D" w14:textId="77777777" w:rsidR="00695364" w:rsidRPr="00695364" w:rsidRDefault="00695364">
      <w:pPr>
        <w:rPr>
          <w:b/>
        </w:rPr>
      </w:pPr>
      <w:r w:rsidRPr="00695364">
        <w:rPr>
          <w:b/>
        </w:rPr>
        <w:t>7. Other Relevant Insights</w:t>
      </w:r>
    </w:p>
    <w:p w14:paraId="4A3534D3" w14:textId="77777777" w:rsidR="00695364" w:rsidRDefault="00695364">
      <w:r>
        <w:t>The phrase "wrath of the Lamb" in Revelation 6:16 presents a striking paradox. A lamb is the ultimate symbol of gentleness and sacrifice. However, when the offer of salvation through the Lamb is rejected, that very love turns into the most terrifying, unyielding execution of justice. This highlights that orgē is the holy reaction of abused love and rejected grace.</w:t>
      </w:r>
    </w:p>
    <w:p w14:paraId="69473634" w14:textId="77777777" w:rsidR="00695364" w:rsidRDefault="00695364"/>
    <w:p w14:paraId="0CF2161E" w14:textId="77777777" w:rsidR="00695364" w:rsidRPr="00695364" w:rsidRDefault="00695364">
      <w:pPr>
        <w:rPr>
          <w:b/>
        </w:rPr>
      </w:pPr>
      <w:r w:rsidRPr="00695364">
        <w:rPr>
          <w:b/>
        </w:rPr>
        <w:t>8. References</w:t>
      </w:r>
    </w:p>
    <w:p w14:paraId="4F6A7E44" w14:textId="77777777" w:rsidR="00695364" w:rsidRDefault="00695364">
      <w:r>
        <w:t>• BDAG Greek-English Lexicon</w:t>
      </w:r>
    </w:p>
    <w:p w14:paraId="5AB8E97E" w14:textId="77777777" w:rsidR="00695364" w:rsidRDefault="00695364">
      <w:r>
        <w:t>• Thayer's Greek-English Lexicon</w:t>
      </w:r>
    </w:p>
    <w:p w14:paraId="44479A30" w14:textId="77777777" w:rsidR="00695364" w:rsidRDefault="00695364">
      <w:r>
        <w:t>• Vine's Expository Dictionary of New Testament Words</w:t>
      </w:r>
    </w:p>
    <w:p w14:paraId="47D4CD86" w14:textId="77777777" w:rsidR="00695364" w:rsidRDefault="00695364">
      <w:r>
        <w:t>• Blue Letter Bible</w:t>
      </w:r>
    </w:p>
    <w:p w14:paraId="4C4F5CB5" w14:textId="77777777" w:rsidR="00695364" w:rsidRDefault="00695364">
      <w:r>
        <w:t>• Precept Austin</w:t>
      </w:r>
    </w:p>
    <w:p w14:paraId="602612EF" w14:textId="0B283D6C" w:rsidR="004C5552" w:rsidRDefault="00695364">
      <w:r>
        <w:t>•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5364"/>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A598"/>
  <w15:chartTrackingRefBased/>
  <w15:docId w15:val="{D3229BD7-1B86-4A14-89DE-D0796FB63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5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64"/>
    <w:rPr>
      <w:rFonts w:eastAsiaTheme="majorEastAsia" w:cstheme="majorBidi"/>
      <w:color w:val="272727" w:themeColor="text1" w:themeTint="D8"/>
    </w:rPr>
  </w:style>
  <w:style w:type="paragraph" w:styleId="Title">
    <w:name w:val="Title"/>
    <w:basedOn w:val="Normal"/>
    <w:next w:val="Normal"/>
    <w:link w:val="TitleChar"/>
    <w:uiPriority w:val="10"/>
    <w:qFormat/>
    <w:rsid w:val="00695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64"/>
    <w:pPr>
      <w:spacing w:before="160"/>
      <w:jc w:val="center"/>
    </w:pPr>
    <w:rPr>
      <w:i/>
      <w:iCs/>
      <w:color w:val="404040" w:themeColor="text1" w:themeTint="BF"/>
    </w:rPr>
  </w:style>
  <w:style w:type="character" w:customStyle="1" w:styleId="QuoteChar">
    <w:name w:val="Quote Char"/>
    <w:basedOn w:val="DefaultParagraphFont"/>
    <w:link w:val="Quote"/>
    <w:uiPriority w:val="29"/>
    <w:rsid w:val="00695364"/>
    <w:rPr>
      <w:i/>
      <w:iCs/>
      <w:color w:val="404040" w:themeColor="text1" w:themeTint="BF"/>
    </w:rPr>
  </w:style>
  <w:style w:type="paragraph" w:styleId="ListParagraph">
    <w:name w:val="List Paragraph"/>
    <w:basedOn w:val="Normal"/>
    <w:uiPriority w:val="34"/>
    <w:qFormat/>
    <w:rsid w:val="00695364"/>
    <w:pPr>
      <w:ind w:left="720"/>
      <w:contextualSpacing/>
    </w:pPr>
  </w:style>
  <w:style w:type="character" w:styleId="IntenseEmphasis">
    <w:name w:val="Intense Emphasis"/>
    <w:basedOn w:val="DefaultParagraphFont"/>
    <w:uiPriority w:val="21"/>
    <w:qFormat/>
    <w:rsid w:val="00695364"/>
    <w:rPr>
      <w:i/>
      <w:iCs/>
      <w:color w:val="2E74B5" w:themeColor="accent1" w:themeShade="BF"/>
    </w:rPr>
  </w:style>
  <w:style w:type="paragraph" w:styleId="IntenseQuote">
    <w:name w:val="Intense Quote"/>
    <w:basedOn w:val="Normal"/>
    <w:next w:val="Normal"/>
    <w:link w:val="IntenseQuoteChar"/>
    <w:uiPriority w:val="30"/>
    <w:qFormat/>
    <w:rsid w:val="006953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5364"/>
    <w:rPr>
      <w:i/>
      <w:iCs/>
      <w:color w:val="2E74B5" w:themeColor="accent1" w:themeShade="BF"/>
    </w:rPr>
  </w:style>
  <w:style w:type="character" w:styleId="IntenseReference">
    <w:name w:val="Intense Reference"/>
    <w:basedOn w:val="DefaultParagraphFont"/>
    <w:uiPriority w:val="32"/>
    <w:qFormat/>
    <w:rsid w:val="006953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4084</Characters>
  <Application>Microsoft Office Word</Application>
  <DocSecurity>0</DocSecurity>
  <Lines>78</Lines>
  <Paragraphs>42</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