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FD5C5" w14:textId="77777777" w:rsidR="003C6BEE" w:rsidRPr="003C6BEE" w:rsidRDefault="003C6BEE">
      <w:pPr>
        <w:rPr>
          <w:b/>
        </w:rPr>
      </w:pPr>
      <w:r w:rsidRPr="003C6BEE">
        <w:rPr>
          <w:b/>
        </w:rPr>
        <w:t>SHADOW - ( skia , Strong's G4639 )</w:t>
      </w:r>
    </w:p>
    <w:p w14:paraId="7C6D9EA8" w14:textId="77777777" w:rsidR="003C6BEE" w:rsidRDefault="003C6BEE">
      <w:r w:rsidRPr="003C6BEE">
        <w:rPr>
          <w:b/>
        </w:rPr>
        <w:t>Summary:</w:t>
      </w:r>
    </w:p>
    <w:p w14:paraId="11C2A4D1" w14:textId="77777777" w:rsidR="003C6BEE" w:rsidRDefault="003C6BEE">
      <w:r>
        <w:t>The Greek term skia fundamentally denotes a shadow cast by an object, but in biblical usage—particularly when quoting the prophet Isaiah in Matthew 4:16—it powerfully conveys the profound darkness, spiritual peril, and looming presence of death that grips humanity apart from God. In this messianic light, the coming of Christ represents the dramatic dawning of a great light that pierces this gloomy dominion, rescuing those sitting in the ultimate shadow of spiritual death.</w:t>
      </w:r>
    </w:p>
    <w:p w14:paraId="06B2D415" w14:textId="77777777" w:rsidR="003C6BEE" w:rsidRDefault="003C6BEE"/>
    <w:p w14:paraId="3D73F7D0" w14:textId="77777777" w:rsidR="003C6BEE" w:rsidRDefault="003C6BEE">
      <w:r w:rsidRPr="003C6BEE">
        <w:rPr>
          <w:b/>
        </w:rPr>
        <w:t>Full Study:</w:t>
      </w:r>
    </w:p>
    <w:p w14:paraId="25B3A9F5" w14:textId="77777777" w:rsidR="003C6BEE" w:rsidRDefault="003C6BEE"/>
    <w:p w14:paraId="2C01758A" w14:textId="77777777" w:rsidR="003C6BEE" w:rsidRPr="003C6BEE" w:rsidRDefault="003C6BEE">
      <w:pPr>
        <w:rPr>
          <w:b/>
        </w:rPr>
      </w:pPr>
      <w:r w:rsidRPr="003C6BEE">
        <w:rPr>
          <w:b/>
        </w:rPr>
        <w:t>1. Word Picture / Background</w:t>
      </w:r>
    </w:p>
    <w:p w14:paraId="59DF21EC" w14:textId="77777777" w:rsidR="003C6BEE" w:rsidRDefault="003C6BEE">
      <w:r>
        <w:t>- The physical imagery behind skia is that of an area blocked from direct sunlight, creating darkness, shade, or obscurity.</w:t>
      </w:r>
    </w:p>
    <w:p w14:paraId="29B40517" w14:textId="77777777" w:rsidR="003C6BEE" w:rsidRDefault="003C6BEE">
      <w:r>
        <w:t>- In the ancient Near East and Greco-Roman world, deep shadows were frequently associated with desolate places, danger, and the underworld (Hades or Sheol).</w:t>
      </w:r>
    </w:p>
    <w:p w14:paraId="6B84770E" w14:textId="77777777" w:rsidR="003C6BEE" w:rsidRDefault="003C6BEE">
      <w:r>
        <w:t>- Matthew 4:16 applies this imagery directly to the region of Zebulun and Naphtali (Galilee of the Gentiles), a territory historically ravaged by foreign invaders, political darkness, and spiritual displacement.</w:t>
      </w:r>
    </w:p>
    <w:p w14:paraId="28A000AD" w14:textId="77777777" w:rsidR="003C6BEE" w:rsidRDefault="003C6BEE"/>
    <w:p w14:paraId="3B1C6F55" w14:textId="77777777" w:rsidR="003C6BEE" w:rsidRPr="003C6BEE" w:rsidRDefault="003C6BEE">
      <w:pPr>
        <w:rPr>
          <w:b/>
        </w:rPr>
      </w:pPr>
      <w:r w:rsidRPr="003C6BEE">
        <w:rPr>
          <w:b/>
        </w:rPr>
        <w:t>2. Meaning / Lexical Definition</w:t>
      </w:r>
    </w:p>
    <w:p w14:paraId="75D90237" w14:textId="77777777" w:rsidR="003C6BEE" w:rsidRDefault="003C6BEE">
      <w:r>
        <w:t>- Skia primarily means shadow, shade, or an obscuring of light.</w:t>
      </w:r>
    </w:p>
    <w:p w14:paraId="19B8362F" w14:textId="77777777" w:rsidR="003C6BEE" w:rsidRDefault="003C6BEE">
      <w:r>
        <w:t>- Metaphorically, it refers to a condition of deep distress, ignorance, spiritual blindness, or the imminent domain of death.</w:t>
      </w:r>
    </w:p>
    <w:p w14:paraId="5B139E1E" w14:textId="77777777" w:rsidR="003C6BEE" w:rsidRDefault="003C6BEE">
      <w:r>
        <w:t>- It can also denote a faint outline or a mere representation of a reality, though in Matthew 4:16, the emphasis rests squarely on the gloom and obscurity of a shadowed existence.</w:t>
      </w:r>
    </w:p>
    <w:p w14:paraId="658D1392" w14:textId="77777777" w:rsidR="003C6BEE" w:rsidRDefault="003C6BEE"/>
    <w:p w14:paraId="2EABC0FB" w14:textId="77777777" w:rsidR="003C6BEE" w:rsidRPr="003C6BEE" w:rsidRDefault="003C6BEE">
      <w:pPr>
        <w:rPr>
          <w:b/>
        </w:rPr>
      </w:pPr>
      <w:r w:rsidRPr="003C6BEE">
        <w:rPr>
          <w:b/>
        </w:rPr>
        <w:t>3. Usage and Word Pictures</w:t>
      </w:r>
    </w:p>
    <w:p w14:paraId="437153E3" w14:textId="77777777" w:rsidR="003C6BEE" w:rsidRDefault="003C6BEE">
      <w:r>
        <w:t>- A projection of darkness: Just as a physical object blocks the sun to cast a shadow, the reality of sin and human helplessness casts a lingering gloom over fallen humanity.</w:t>
      </w:r>
    </w:p>
    <w:p w14:paraId="164842B6" w14:textId="77777777" w:rsidR="003C6BEE" w:rsidRDefault="003C6BEE">
      <w:r>
        <w:t>- The domain of death: The phrase "shadow of death" combines skia with thanatos (death), creating a superlative image of the darkest possible spiritual state—a realm where individuals are held captive by despair and mortality.</w:t>
      </w:r>
    </w:p>
    <w:p w14:paraId="2C7997A0" w14:textId="77777777" w:rsidR="003C6BEE" w:rsidRDefault="003C6BEE">
      <w:r>
        <w:t>- The contrast with dawn: The word derives its pastoral and theological force precisely from its contrast with light (phos). A shadow cannot resist the sunrise; it is simply dispelled when true light arrives.</w:t>
      </w:r>
    </w:p>
    <w:p w14:paraId="44C92E94" w14:textId="77777777" w:rsidR="003C6BEE" w:rsidRDefault="003C6BEE"/>
    <w:p w14:paraId="06036747" w14:textId="77777777" w:rsidR="003C6BEE" w:rsidRPr="003C6BEE" w:rsidRDefault="003C6BEE">
      <w:pPr>
        <w:rPr>
          <w:b/>
        </w:rPr>
      </w:pPr>
      <w:r w:rsidRPr="003C6BEE">
        <w:rPr>
          <w:b/>
        </w:rPr>
        <w:t>4. Theological Implications</w:t>
      </w:r>
    </w:p>
    <w:p w14:paraId="7BE83D1E" w14:textId="77777777" w:rsidR="003C6BEE" w:rsidRDefault="003C6BEE">
      <w:r>
        <w:t>- Human helplessness: Those dwelling in the shadow cannot generate their own light; they must wait passively in the gloom until light visits them from on high.</w:t>
      </w:r>
    </w:p>
    <w:p w14:paraId="7040EC9F" w14:textId="77777777" w:rsidR="003C6BEE" w:rsidRDefault="003C6BEE">
      <w:r>
        <w:t>- Christ as the ultimate Dawning: Jesus entering Galilee fulfills Isaiah’s prophecy, demonstrating that the Incarnation is God's physical intervention into the darkest corners of human rebellion and suffering.</w:t>
      </w:r>
    </w:p>
    <w:p w14:paraId="227A52FF" w14:textId="77777777" w:rsidR="003C6BEE" w:rsidRDefault="003C6BEE">
      <w:r>
        <w:t>- Salvation as illumination: Redemption is not merely a legal transaction, though it is that; it is also an aggressive rescue operation moving people out of the dark shadow and into the marvelous light of God’s kingdom.</w:t>
      </w:r>
    </w:p>
    <w:p w14:paraId="1A7047BE" w14:textId="77777777" w:rsidR="003C6BEE" w:rsidRDefault="003C6BEE"/>
    <w:p w14:paraId="38BC124E" w14:textId="77777777" w:rsidR="003C6BEE" w:rsidRPr="003C6BEE" w:rsidRDefault="003C6BEE">
      <w:pPr>
        <w:rPr>
          <w:b/>
        </w:rPr>
      </w:pPr>
      <w:r w:rsidRPr="003C6BEE">
        <w:rPr>
          <w:b/>
        </w:rPr>
        <w:t>5. Contextual Nuance in the Passage</w:t>
      </w:r>
    </w:p>
    <w:p w14:paraId="0C78B6CE" w14:textId="77777777" w:rsidR="003C6BEE" w:rsidRDefault="003C6BEE">
      <w:r>
        <w:t>- In Matthew 4:16 ("The people who sat in darkness has seen a great light, and upon those who sat in the region and shadow of death Light has dawned"), skia emphasizes the stagnant, hopeless condition of those living in Galilee.</w:t>
      </w:r>
    </w:p>
    <w:p w14:paraId="3BEA6E9B" w14:textId="77777777" w:rsidR="003C6BEE" w:rsidRDefault="003C6BEE">
      <w:r>
        <w:t>- They were "sitting" (kathemai), implying a settled state of entrapment and resignation to their dark surroundings.</w:t>
      </w:r>
    </w:p>
    <w:p w14:paraId="03E79469" w14:textId="77777777" w:rsidR="003C6BEE" w:rsidRDefault="003C6BEE">
      <w:r>
        <w:t>- Jesus does not merely invite them to walk toward the light; the light actively dawns upon those paralyzed within the shadow, highlighting the sovereign, unmerited grace of Christ's ministry.</w:t>
      </w:r>
    </w:p>
    <w:p w14:paraId="20F0791C" w14:textId="77777777" w:rsidR="003C6BEE" w:rsidRDefault="003C6BEE"/>
    <w:p w14:paraId="1B55FA59" w14:textId="77777777" w:rsidR="003C6BEE" w:rsidRPr="003C6BEE" w:rsidRDefault="003C6BEE">
      <w:pPr>
        <w:rPr>
          <w:b/>
        </w:rPr>
      </w:pPr>
      <w:r w:rsidRPr="003C6BEE">
        <w:rPr>
          <w:b/>
        </w:rPr>
        <w:t>6. Key Uses in Other Verses (NKJV)</w:t>
      </w:r>
    </w:p>
    <w:p w14:paraId="489FB3A3" w14:textId="77777777" w:rsidR="003C6BEE" w:rsidRDefault="003C6BEE">
      <w:r>
        <w:t>- Luke 1:79: "To give light to those who sit in darkness and the shadow of death, to guide our feet into the way of peace."</w:t>
      </w:r>
    </w:p>
    <w:p w14:paraId="48AFAAB9" w14:textId="77777777" w:rsidR="003C6BEE" w:rsidRDefault="003C6BEE">
      <w:r>
        <w:t>- Acts 5:15: "...so that they brought the sick out into the streets and laid them on beds and couches, that at least the shadow of the passing Peter might fall on some of them."</w:t>
      </w:r>
    </w:p>
    <w:p w14:paraId="1682853E" w14:textId="77777777" w:rsidR="003C6BEE" w:rsidRDefault="003C6BEE">
      <w:r>
        <w:t>- Colossians 2:17: "...which are a shadow of things to come, but the substance is of Christ."</w:t>
      </w:r>
    </w:p>
    <w:p w14:paraId="406E2FC9" w14:textId="77777777" w:rsidR="003C6BEE" w:rsidRDefault="003C6BEE">
      <w:r>
        <w:t>- Hebrews 8:5: "...who serve the copy and shadow of the heavenly things, as Moses was divinely instructed when he was about to make the tabernacle..."</w:t>
      </w:r>
    </w:p>
    <w:p w14:paraId="577CEEE0" w14:textId="77777777" w:rsidR="003C6BEE" w:rsidRDefault="003C6BEE"/>
    <w:p w14:paraId="5C649AE0" w14:textId="77777777" w:rsidR="003C6BEE" w:rsidRPr="003C6BEE" w:rsidRDefault="003C6BEE">
      <w:pPr>
        <w:rPr>
          <w:b/>
        </w:rPr>
      </w:pPr>
      <w:r w:rsidRPr="003C6BEE">
        <w:rPr>
          <w:b/>
        </w:rPr>
        <w:t>7. Other Relevant Insights</w:t>
      </w:r>
    </w:p>
    <w:p w14:paraId="5110C303" w14:textId="77777777" w:rsidR="003C6BEE" w:rsidRDefault="003C6BEE">
      <w:r>
        <w:t>- The progression from the Old Testament prophecy in Isaiah 9:2 to its fulfillment in Matthew 4:16 shows that geographical darkness in Galilee mirrors the universal spiritual darkness of all nations.</w:t>
      </w:r>
    </w:p>
    <w:p w14:paraId="3DFA5260" w14:textId="77777777" w:rsidR="003C6BEE" w:rsidRDefault="003C6BEE">
      <w:r>
        <w:t>- Preachers can use skia to vividly describe how persistent grief, chronic sin, or spiritual apathy can make a believer feel as though they are walking under a dark canopy, reminding them that Christ’s light easily pierces every shadow.</w:t>
      </w:r>
    </w:p>
    <w:p w14:paraId="26C4183D" w14:textId="77777777" w:rsidR="003C6BEE" w:rsidRDefault="003C6BEE"/>
    <w:p w14:paraId="503C9466" w14:textId="77777777" w:rsidR="003C6BEE" w:rsidRPr="003C6BEE" w:rsidRDefault="003C6BEE">
      <w:pPr>
        <w:rPr>
          <w:b/>
        </w:rPr>
      </w:pPr>
      <w:r w:rsidRPr="003C6BEE">
        <w:rPr>
          <w:b/>
        </w:rPr>
        <w:t>8. References</w:t>
      </w:r>
    </w:p>
    <w:p w14:paraId="4921D004" w14:textId="77777777" w:rsidR="003C6BEE" w:rsidRDefault="003C6BEE">
      <w:r>
        <w:t>- BDAG (A Greek-English Lexicon of the New Testament and Other Early Christian Literature)</w:t>
      </w:r>
    </w:p>
    <w:p w14:paraId="7E743992" w14:textId="77777777" w:rsidR="003C6BEE" w:rsidRDefault="003C6BEE">
      <w:r>
        <w:t>- Vine's Expository Dictionary of New Testament Words</w:t>
      </w:r>
    </w:p>
    <w:p w14:paraId="444F4552" w14:textId="77777777" w:rsidR="003C6BEE" w:rsidRDefault="003C6BEE">
      <w:r>
        <w:t>- Theological Dictionary of the New Testament (TDNT / Little Kittel)</w:t>
      </w:r>
    </w:p>
    <w:p w14:paraId="45B7834C" w14:textId="77777777" w:rsidR="003C6BEE" w:rsidRDefault="003C6BEE">
      <w:r>
        <w:t>- New International Dictionary of New Testament Theology and Exegesis (NIDNTTE)</w:t>
      </w:r>
    </w:p>
    <w:p w14:paraId="7F1AF03A" w14:textId="77777777" w:rsidR="003C6BEE" w:rsidRDefault="003C6BEE">
      <w:r>
        <w:t>- Enduring Word Bible Commentary by David Guzik</w:t>
      </w:r>
    </w:p>
    <w:p w14:paraId="4CCDDF0A" w14:textId="477ED030" w:rsidR="004C5552" w:rsidRDefault="003C6BEE">
      <w:r>
        <w:t>- Precept Austin Commentary Resources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BE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C6BEE"/>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2EB26"/>
  <w15:chartTrackingRefBased/>
  <w15:docId w15:val="{AC4DBA3C-3DF7-4154-8934-142DCF5CF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C6B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B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B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B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C6B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B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B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BEE"/>
    <w:rPr>
      <w:rFonts w:eastAsiaTheme="majorEastAsia" w:cstheme="majorBidi"/>
      <w:color w:val="272727" w:themeColor="text1" w:themeTint="D8"/>
    </w:rPr>
  </w:style>
  <w:style w:type="paragraph" w:styleId="Title">
    <w:name w:val="Title"/>
    <w:basedOn w:val="Normal"/>
    <w:next w:val="Normal"/>
    <w:link w:val="TitleChar"/>
    <w:uiPriority w:val="10"/>
    <w:qFormat/>
    <w:rsid w:val="003C6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B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B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BEE"/>
    <w:pPr>
      <w:spacing w:before="160"/>
      <w:jc w:val="center"/>
    </w:pPr>
    <w:rPr>
      <w:i/>
      <w:iCs/>
      <w:color w:val="404040" w:themeColor="text1" w:themeTint="BF"/>
    </w:rPr>
  </w:style>
  <w:style w:type="character" w:customStyle="1" w:styleId="QuoteChar">
    <w:name w:val="Quote Char"/>
    <w:basedOn w:val="DefaultParagraphFont"/>
    <w:link w:val="Quote"/>
    <w:uiPriority w:val="29"/>
    <w:rsid w:val="003C6BEE"/>
    <w:rPr>
      <w:i/>
      <w:iCs/>
      <w:color w:val="404040" w:themeColor="text1" w:themeTint="BF"/>
    </w:rPr>
  </w:style>
  <w:style w:type="paragraph" w:styleId="ListParagraph">
    <w:name w:val="List Paragraph"/>
    <w:basedOn w:val="Normal"/>
    <w:uiPriority w:val="34"/>
    <w:qFormat/>
    <w:rsid w:val="003C6BEE"/>
    <w:pPr>
      <w:ind w:left="720"/>
      <w:contextualSpacing/>
    </w:pPr>
  </w:style>
  <w:style w:type="character" w:styleId="IntenseEmphasis">
    <w:name w:val="Intense Emphasis"/>
    <w:basedOn w:val="DefaultParagraphFont"/>
    <w:uiPriority w:val="21"/>
    <w:qFormat/>
    <w:rsid w:val="003C6BEE"/>
    <w:rPr>
      <w:i/>
      <w:iCs/>
      <w:color w:val="2E74B5" w:themeColor="accent1" w:themeShade="BF"/>
    </w:rPr>
  </w:style>
  <w:style w:type="paragraph" w:styleId="IntenseQuote">
    <w:name w:val="Intense Quote"/>
    <w:basedOn w:val="Normal"/>
    <w:next w:val="Normal"/>
    <w:link w:val="IntenseQuoteChar"/>
    <w:uiPriority w:val="30"/>
    <w:qFormat/>
    <w:rsid w:val="003C6B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C6BEE"/>
    <w:rPr>
      <w:i/>
      <w:iCs/>
      <w:color w:val="2E74B5" w:themeColor="accent1" w:themeShade="BF"/>
    </w:rPr>
  </w:style>
  <w:style w:type="character" w:styleId="IntenseReference">
    <w:name w:val="Intense Reference"/>
    <w:basedOn w:val="DefaultParagraphFont"/>
    <w:uiPriority w:val="32"/>
    <w:qFormat/>
    <w:rsid w:val="003C6BE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764</Words>
  <Characters>3973</Characters>
  <Application>Microsoft Office Word</Application>
  <DocSecurity>0</DocSecurity>
  <Lines>76</Lines>
  <Paragraphs>41</Paragraphs>
  <ScaleCrop>false</ScaleCrop>
  <Company/>
  <LinksUpToDate>false</LinksUpToDate>
  <CharactersWithSpaces>4696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2026-08-13T02:36:00Z</dcterms:created>
  <dcterms:modified xsi:type="dcterms:W3CDTF">2026-08-13T02:36:00Z</dcterms:modified>
</cp:coreProperties>
</file>