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6F0E" w14:textId="77777777" w:rsidR="00524868" w:rsidRPr="00524868" w:rsidRDefault="00524868">
      <w:pPr>
        <w:rPr>
          <w:b/>
        </w:rPr>
      </w:pPr>
      <w:r w:rsidRPr="00524868">
        <w:rPr>
          <w:b/>
        </w:rPr>
        <w:t>LIGHT - ( phōs , Strong's G5457 )</w:t>
      </w:r>
    </w:p>
    <w:p w14:paraId="0937A2E5" w14:textId="77777777" w:rsidR="00524868" w:rsidRDefault="00524868">
      <w:r w:rsidRPr="00524868">
        <w:rPr>
          <w:b/>
        </w:rPr>
        <w:t>Summary:</w:t>
      </w:r>
    </w:p>
    <w:p w14:paraId="1382949C" w14:textId="77777777" w:rsidR="00524868" w:rsidRDefault="00524868">
      <w:r>
        <w:t>In Matthew 5:14, the word "light" designates the visible manifestation of God's truth, holiness, and character operating through His people. As Christ is the essential Light of the world, believers are transformed to reflect His moral beauty and divine truth to a dark and decaying world. This identity is not an optional pursuit but an inescapable reality; a true disciple possesses a visible, active holiness that exposes darkness, guides the lost, and ultimately points onlookers to the glory of God the Father.</w:t>
      </w:r>
    </w:p>
    <w:p w14:paraId="7AAA5089" w14:textId="77777777" w:rsidR="00524868" w:rsidRDefault="00524868"/>
    <w:p w14:paraId="2F1027BD" w14:textId="77777777" w:rsidR="00524868" w:rsidRDefault="00524868">
      <w:r w:rsidRPr="00524868">
        <w:rPr>
          <w:b/>
        </w:rPr>
        <w:t>Full Study:</w:t>
      </w:r>
    </w:p>
    <w:p w14:paraId="0B4B06E3" w14:textId="77777777" w:rsidR="00524868" w:rsidRDefault="00524868"/>
    <w:p w14:paraId="275E0C91" w14:textId="77777777" w:rsidR="00524868" w:rsidRPr="00524868" w:rsidRDefault="00524868">
      <w:pPr>
        <w:rPr>
          <w:b/>
        </w:rPr>
      </w:pPr>
      <w:r w:rsidRPr="00524868">
        <w:rPr>
          <w:b/>
        </w:rPr>
        <w:t xml:space="preserve"> 1. Word Picture / Background</w:t>
      </w:r>
    </w:p>
    <w:p w14:paraId="376A8AE6" w14:textId="77777777" w:rsidR="00524868" w:rsidRDefault="00524868">
      <w:r>
        <w:t>The Greek word phōs is derived from the root phaō, which means to shine or to make visible. In ancient classical Greek culture, light was associated with life, order, beauty, and intellectual clarity, whereas darkness represented chaos, death, ignorance, and evil. In the Old Testament, light is the first element of physical creation, the visible manifestation of God’s glory (the Shekinah), and the symbol of His guidance through the wilderness. By using this term, Jesus draws upon a rich biblical history where light represents God’s truth, purity, and salvation breaking into a world blinded by sin.</w:t>
      </w:r>
    </w:p>
    <w:p w14:paraId="1F96157D" w14:textId="77777777" w:rsidR="00524868" w:rsidRDefault="00524868"/>
    <w:p w14:paraId="69391B9D" w14:textId="77777777" w:rsidR="00524868" w:rsidRPr="00524868" w:rsidRDefault="00524868">
      <w:pPr>
        <w:rPr>
          <w:b/>
        </w:rPr>
      </w:pPr>
      <w:r w:rsidRPr="00524868">
        <w:rPr>
          <w:b/>
        </w:rPr>
        <w:t xml:space="preserve"> 2. Meaning / Lexical Definition</w:t>
      </w:r>
    </w:p>
    <w:p w14:paraId="5900BDE8" w14:textId="77777777" w:rsidR="00524868" w:rsidRDefault="00524868">
      <w:r>
        <w:t>• Phōs denotes the element of light itself, a source of illumination (such as a lamp or a star), or the state of being illuminated. Lexically, it is defined in several distinct ways:</w:t>
      </w:r>
    </w:p>
    <w:p w14:paraId="14E54CF6" w14:textId="77777777" w:rsidR="00524868" w:rsidRDefault="00524868">
      <w:r>
        <w:t>• Physical Illumination: The natural light emitted by the sun, moon, fire, or lamps that makes physical objects visible.</w:t>
      </w:r>
    </w:p>
    <w:p w14:paraId="4006143A" w14:textId="77777777" w:rsidR="00524868" w:rsidRDefault="00524868">
      <w:r>
        <w:t>• Divine Essence: The very nature of God, who dwells in unapproachable light and is characterized by absolute holiness and truth, with no trace of darkness.</w:t>
      </w:r>
    </w:p>
    <w:p w14:paraId="0E1D859F" w14:textId="77777777" w:rsidR="00524868" w:rsidRDefault="00524868">
      <w:r>
        <w:t>• Spiritual Truth and Revelation: The saving knowledge of God that dispels spiritual ignorance and moral blindness.</w:t>
      </w:r>
    </w:p>
    <w:p w14:paraId="7F13EA35" w14:textId="77777777" w:rsidR="00524868" w:rsidRDefault="00524868">
      <w:r>
        <w:t>• Moral and Ethical Purity: The righteous conduct and character of those who belong to God, contrasting sharply with the "deeds of darkness."</w:t>
      </w:r>
    </w:p>
    <w:p w14:paraId="1DC7E28C" w14:textId="77777777" w:rsidR="00524868" w:rsidRDefault="00524868"/>
    <w:p w14:paraId="095BACC1" w14:textId="77777777" w:rsidR="00524868" w:rsidRPr="00524868" w:rsidRDefault="00524868">
      <w:pPr>
        <w:rPr>
          <w:b/>
        </w:rPr>
      </w:pPr>
      <w:r w:rsidRPr="00524868">
        <w:rPr>
          <w:b/>
        </w:rPr>
        <w:t xml:space="preserve"> 3. Usage and Word Pictures</w:t>
      </w:r>
    </w:p>
    <w:p w14:paraId="0E45A009" w14:textId="77777777" w:rsidR="00524868" w:rsidRDefault="00524868">
      <w:r>
        <w:t>The New Testament employs phōs in several vivid word pictures:</w:t>
      </w:r>
    </w:p>
    <w:p w14:paraId="03B64BF5" w14:textId="77777777" w:rsidR="00524868" w:rsidRDefault="00524868">
      <w:r>
        <w:t>• The Sun and Stars: Physical light that governs the day and night, representing cosmic order.</w:t>
      </w:r>
    </w:p>
    <w:p w14:paraId="761A0E17" w14:textId="77777777" w:rsidR="00524868" w:rsidRDefault="00524868">
      <w:r>
        <w:t>• The Lamp on a Stand: A domestic image of a small clay lamp placed on a lampstand (lychnia) to illuminate an entire room, representing the purposeful visibility of a believer's life.</w:t>
      </w:r>
    </w:p>
    <w:p w14:paraId="47027621" w14:textId="77777777" w:rsidR="00524868" w:rsidRDefault="00524868">
      <w:r>
        <w:t>• A City on a Hill: An architectural image of a limestone city built on an eminence, reflecting the sun by day and glowing with fires by night, symbolizing the collective, undeniable visibility of the community of faith.</w:t>
      </w:r>
    </w:p>
    <w:p w14:paraId="31D4B00D" w14:textId="77777777" w:rsidR="00524868" w:rsidRDefault="00524868">
      <w:r>
        <w:t>• Spiritual Armor: Believers are exhorted to put on the "armor of light," suggesting that holiness and truth act as defensive and offensive weaponry against spiritual forces of darkness.</w:t>
      </w:r>
    </w:p>
    <w:p w14:paraId="13D05EFE" w14:textId="77777777" w:rsidR="00524868" w:rsidRDefault="00524868"/>
    <w:p w14:paraId="0DAE63DA" w14:textId="77777777" w:rsidR="00524868" w:rsidRPr="00524868" w:rsidRDefault="00524868">
      <w:pPr>
        <w:rPr>
          <w:b/>
        </w:rPr>
      </w:pPr>
      <w:r w:rsidRPr="00524868">
        <w:rPr>
          <w:b/>
        </w:rPr>
        <w:t xml:space="preserve"> 4. Theological Implications</w:t>
      </w:r>
    </w:p>
    <w:p w14:paraId="45D73CB5" w14:textId="77777777" w:rsidR="00524868" w:rsidRDefault="00524868">
      <w:r>
        <w:t>The theological weight of phōs in the New Testament centers on the transition from darkness to light:</w:t>
      </w:r>
    </w:p>
    <w:p w14:paraId="0F189207" w14:textId="77777777" w:rsidR="00524868" w:rsidRDefault="00524868">
      <w:r>
        <w:t>• Derived vs. Underived Light: God is the underived source of light. Jesus is the true Light who came into the world. Believers do not generate their own light; their light is entirely derived from and reflective of their union with Christ.</w:t>
      </w:r>
    </w:p>
    <w:p w14:paraId="69472975" w14:textId="77777777" w:rsidR="00524868" w:rsidRDefault="00524868">
      <w:r>
        <w:t>• Ethical Obligation: Because believers have been brought into the light, they must "walk as children of light." True faith produces visible fruit. A hidden light is a contradiction in terms.</w:t>
      </w:r>
    </w:p>
    <w:p w14:paraId="6518AAB4" w14:textId="77777777" w:rsidR="00524868" w:rsidRDefault="00524868">
      <w:r>
        <w:t>• Missionary Nature: Light is inherently missionary. It does not exist for itself; it exists to dispel darkness and make things visible. The church's presence in the world is designed to expose sin and reveal the path of life to a lost humanity.</w:t>
      </w:r>
    </w:p>
    <w:p w14:paraId="4E31C4EF" w14:textId="77777777" w:rsidR="00524868" w:rsidRDefault="00524868"/>
    <w:p w14:paraId="05105B69" w14:textId="77777777" w:rsidR="00524868" w:rsidRPr="00524868" w:rsidRDefault="00524868">
      <w:pPr>
        <w:rPr>
          <w:b/>
        </w:rPr>
      </w:pPr>
      <w:r w:rsidRPr="00524868">
        <w:rPr>
          <w:b/>
        </w:rPr>
        <w:t xml:space="preserve"> 5. Contextual Nuance in the Passage</w:t>
      </w:r>
    </w:p>
    <w:p w14:paraId="1FF93FED" w14:textId="77777777" w:rsidR="00524868" w:rsidRDefault="00524868">
      <w:r>
        <w:t xml:space="preserve">In the context of the Sermon on the Mount (Matthew 5:14), Jesus uses the emphatic plural pronoun hymeis ("You, and no others, are the light of the world"). This indicates a unique, exclusive calling. </w:t>
      </w:r>
    </w:p>
    <w:p w14:paraId="39B78759" w14:textId="77777777" w:rsidR="00524868" w:rsidRDefault="00524868">
      <w:r>
        <w:t>• The phrase "of the world" (tou kosmou) defines the scope of this calling. Believers are not to restrict their light to holy enclaves or monastic isolation; the light must shine in the midst of a hostile, dark world system.</w:t>
      </w:r>
    </w:p>
    <w:p w14:paraId="57BBBF9B" w14:textId="77777777" w:rsidR="00524868" w:rsidRDefault="00524868">
      <w:r>
        <w:t>• The indicative statement "You are the light" rather than an imperative "Try to be the light" establishes identity before duty. The change in character produced by the Beatitudes (Matthew 5:3-12) naturally and inevitably results in this spiritual illumination.</w:t>
      </w:r>
    </w:p>
    <w:p w14:paraId="3BF11899" w14:textId="77777777" w:rsidR="00524868" w:rsidRDefault="00524868">
      <w:r>
        <w:t>• The immediate contrast with hiding a lamp under a basket emphasizes that any attempt to conceal one's Christian identity is unnatural and defeats the very purpose for which God saved the individual.</w:t>
      </w:r>
    </w:p>
    <w:p w14:paraId="3E22DE7A" w14:textId="77777777" w:rsidR="00524868" w:rsidRDefault="00524868"/>
    <w:p w14:paraId="3AB2413A" w14:textId="77777777" w:rsidR="00524868" w:rsidRPr="00524868" w:rsidRDefault="00524868">
      <w:pPr>
        <w:rPr>
          <w:b/>
        </w:rPr>
      </w:pPr>
      <w:r w:rsidRPr="00524868">
        <w:rPr>
          <w:b/>
        </w:rPr>
        <w:t xml:space="preserve"> 6. Key Uses in Other Verses (NKJV)</w:t>
      </w:r>
    </w:p>
    <w:p w14:paraId="120BC048" w14:textId="77777777" w:rsidR="00524868" w:rsidRDefault="00524868">
      <w:r>
        <w:t>• John 8:12 — "Then Jesus spoke to them again, saying, 'I am the light of the world. He who follows Me shall not walk in darkness, but have the light of life.'"</w:t>
      </w:r>
    </w:p>
    <w:p w14:paraId="0A90BADC" w14:textId="77777777" w:rsidR="00524868" w:rsidRDefault="00524868">
      <w:r>
        <w:t>• Ephesians 5:8 — "For you were once darkness, but now you are light in the Lord. Walk as children of light"</w:t>
      </w:r>
    </w:p>
    <w:p w14:paraId="7B0A595B" w14:textId="77777777" w:rsidR="00524868" w:rsidRDefault="00524868">
      <w:r>
        <w:t>• 1 Peter 2:9 — "But you are a chosen generation, a royal priesthood, a holy nation, His own special people, that you may proclaim the praises of Him who called you out of darkness into His marvelous light;"</w:t>
      </w:r>
    </w:p>
    <w:p w14:paraId="47A741A6" w14:textId="77777777" w:rsidR="00524868" w:rsidRDefault="00524868">
      <w:r>
        <w:t>• 1 John 1:5 — "This is the message which we have heard from Him and declare to you, that God is light and in Him is no darkness at all."</w:t>
      </w:r>
    </w:p>
    <w:p w14:paraId="4B6D523D" w14:textId="77777777" w:rsidR="00524868" w:rsidRDefault="00524868"/>
    <w:p w14:paraId="50518E5D" w14:textId="77777777" w:rsidR="00524868" w:rsidRPr="00524868" w:rsidRDefault="00524868">
      <w:pPr>
        <w:rPr>
          <w:b/>
        </w:rPr>
      </w:pPr>
      <w:r w:rsidRPr="00524868">
        <w:rPr>
          <w:b/>
        </w:rPr>
        <w:t xml:space="preserve"> 7. Other Relevant Insights</w:t>
      </w:r>
    </w:p>
    <w:p w14:paraId="0A60FBA9" w14:textId="77777777" w:rsidR="00524868" w:rsidRDefault="00524868">
      <w:r>
        <w:t>• Silent but Powerful Influence: Unlike salt, which must make physical contact to preserve, light influences from a distance. It does not make noise, yet its presence instantly changes the environment.</w:t>
      </w:r>
    </w:p>
    <w:p w14:paraId="24A67789" w14:textId="77777777" w:rsidR="00524868" w:rsidRDefault="00524868">
      <w:r>
        <w:t>• The Exposing Quality: Light is often unwelcome to those who love evil, as it exposes hidden corruption. Therefore, the visibility of the Christian life will evoke both attraction from those seeking truth and hostility from those loving darkness.</w:t>
      </w:r>
    </w:p>
    <w:p w14:paraId="5BF8309C" w14:textId="77777777" w:rsidR="00524868" w:rsidRDefault="00524868">
      <w:r>
        <w:t>• Doxological Purpose: The ultimate goal of the believer's shining light is not self-exaltation or moral superiority, but that observers "may see your good works and glorify your Father in heaven" (Matthew 5:16).</w:t>
      </w:r>
    </w:p>
    <w:p w14:paraId="1A4CE897" w14:textId="77777777" w:rsidR="00524868" w:rsidRDefault="00524868"/>
    <w:p w14:paraId="3DB79C08" w14:textId="77777777" w:rsidR="00524868" w:rsidRPr="00524868" w:rsidRDefault="00524868">
      <w:pPr>
        <w:rPr>
          <w:b/>
        </w:rPr>
      </w:pPr>
      <w:r w:rsidRPr="00524868">
        <w:rPr>
          <w:b/>
        </w:rPr>
        <w:t xml:space="preserve"> 8. References</w:t>
      </w:r>
    </w:p>
    <w:p w14:paraId="4C13AE2D" w14:textId="77777777" w:rsidR="00524868" w:rsidRDefault="00524868">
      <w:r>
        <w:t>• BDAG (Greek-English Lexicon of the New Testament and Other Early Christian Literature)</w:t>
      </w:r>
    </w:p>
    <w:p w14:paraId="6DFC80FF" w14:textId="77777777" w:rsidR="00524868" w:rsidRDefault="00524868">
      <w:r>
        <w:t>• TDNT (Theological Dictionary of the New Testament)</w:t>
      </w:r>
    </w:p>
    <w:p w14:paraId="59E8A62B" w14:textId="77777777" w:rsidR="00524868" w:rsidRDefault="00524868">
      <w:r>
        <w:t>• Vine's Expository Dictionary of New Testament Words</w:t>
      </w:r>
    </w:p>
    <w:p w14:paraId="03D12627" w14:textId="77777777" w:rsidR="00524868" w:rsidRDefault="00524868">
      <w:r>
        <w:t>• Blue Letter Bible</w:t>
      </w:r>
    </w:p>
    <w:p w14:paraId="74F6B308" w14:textId="77777777" w:rsidR="00524868" w:rsidRDefault="00524868">
      <w:r>
        <w:t>• Precept Austin</w:t>
      </w:r>
    </w:p>
    <w:p w14:paraId="03E319D5" w14:textId="373F2EF2" w:rsidR="004C5552" w:rsidRDefault="00524868">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248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8DFD"/>
  <w15:chartTrackingRefBased/>
  <w15:docId w15:val="{A63E2620-9723-4BE2-B4D3-7471CD5D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4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4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68"/>
    <w:rPr>
      <w:rFonts w:eastAsiaTheme="majorEastAsia" w:cstheme="majorBidi"/>
      <w:color w:val="272727" w:themeColor="text1" w:themeTint="D8"/>
    </w:rPr>
  </w:style>
  <w:style w:type="paragraph" w:styleId="Title">
    <w:name w:val="Title"/>
    <w:basedOn w:val="Normal"/>
    <w:next w:val="Normal"/>
    <w:link w:val="TitleChar"/>
    <w:uiPriority w:val="10"/>
    <w:qFormat/>
    <w:rsid w:val="00524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68"/>
    <w:pPr>
      <w:spacing w:before="160"/>
      <w:jc w:val="center"/>
    </w:pPr>
    <w:rPr>
      <w:i/>
      <w:iCs/>
      <w:color w:val="404040" w:themeColor="text1" w:themeTint="BF"/>
    </w:rPr>
  </w:style>
  <w:style w:type="character" w:customStyle="1" w:styleId="QuoteChar">
    <w:name w:val="Quote Char"/>
    <w:basedOn w:val="DefaultParagraphFont"/>
    <w:link w:val="Quote"/>
    <w:uiPriority w:val="29"/>
    <w:rsid w:val="00524868"/>
    <w:rPr>
      <w:i/>
      <w:iCs/>
      <w:color w:val="404040" w:themeColor="text1" w:themeTint="BF"/>
    </w:rPr>
  </w:style>
  <w:style w:type="paragraph" w:styleId="ListParagraph">
    <w:name w:val="List Paragraph"/>
    <w:basedOn w:val="Normal"/>
    <w:uiPriority w:val="34"/>
    <w:qFormat/>
    <w:rsid w:val="00524868"/>
    <w:pPr>
      <w:ind w:left="720"/>
      <w:contextualSpacing/>
    </w:pPr>
  </w:style>
  <w:style w:type="character" w:styleId="IntenseEmphasis">
    <w:name w:val="Intense Emphasis"/>
    <w:basedOn w:val="DefaultParagraphFont"/>
    <w:uiPriority w:val="21"/>
    <w:qFormat/>
    <w:rsid w:val="00524868"/>
    <w:rPr>
      <w:i/>
      <w:iCs/>
      <w:color w:val="2E74B5" w:themeColor="accent1" w:themeShade="BF"/>
    </w:rPr>
  </w:style>
  <w:style w:type="paragraph" w:styleId="IntenseQuote">
    <w:name w:val="Intense Quote"/>
    <w:basedOn w:val="Normal"/>
    <w:next w:val="Normal"/>
    <w:link w:val="IntenseQuoteChar"/>
    <w:uiPriority w:val="30"/>
    <w:qFormat/>
    <w:rsid w:val="005248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4868"/>
    <w:rPr>
      <w:i/>
      <w:iCs/>
      <w:color w:val="2E74B5" w:themeColor="accent1" w:themeShade="BF"/>
    </w:rPr>
  </w:style>
  <w:style w:type="character" w:styleId="IntenseReference">
    <w:name w:val="Intense Reference"/>
    <w:basedOn w:val="DefaultParagraphFont"/>
    <w:uiPriority w:val="32"/>
    <w:qFormat/>
    <w:rsid w:val="005248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5115</Characters>
  <Application>Microsoft Office Word</Application>
  <DocSecurity>0</DocSecurity>
  <Lines>98</Lines>
  <Paragraphs>53</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