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8E899" w14:textId="77777777" w:rsidR="00AA2508" w:rsidRPr="00AA2508" w:rsidRDefault="00AA2508">
      <w:pPr>
        <w:rPr>
          <w:b/>
        </w:rPr>
      </w:pPr>
      <w:r w:rsidRPr="00AA2508">
        <w:rPr>
          <w:b/>
        </w:rPr>
        <w:t>RECONCILED - ( katallasso , Strong's G1259 )</w:t>
      </w:r>
    </w:p>
    <w:p w14:paraId="3BD94952" w14:textId="77777777" w:rsidR="00AA2508" w:rsidRDefault="00AA2508">
      <w:r w:rsidRPr="00AA2508">
        <w:rPr>
          <w:b/>
        </w:rPr>
        <w:t>Summary:</w:t>
      </w:r>
    </w:p>
    <w:p w14:paraId="6839E679" w14:textId="77777777" w:rsidR="00AA2508" w:rsidRDefault="00AA2508">
      <w:r>
        <w:t>The Greek word katallasso means to change from enmity to friendship, to restore a relationship, or to reconcile parties who were previously at variance. In Matthew 5:24, it emphasizes the urgent, personal responsibility of a believer to seek active peace and relational restoration with an offended brother before attempting to offer worship to God.</w:t>
      </w:r>
    </w:p>
    <w:p w14:paraId="3F9E4A01" w14:textId="77777777" w:rsidR="00AA2508" w:rsidRDefault="00AA2508"/>
    <w:p w14:paraId="5F64DCD7" w14:textId="77777777" w:rsidR="00AA2508" w:rsidRDefault="00AA2508">
      <w:r w:rsidRPr="00AA2508">
        <w:rPr>
          <w:b/>
        </w:rPr>
        <w:t>Full Study:</w:t>
      </w:r>
    </w:p>
    <w:p w14:paraId="30368A99" w14:textId="77777777" w:rsidR="00AA2508" w:rsidRDefault="00AA2508"/>
    <w:p w14:paraId="5A3B32D6" w14:textId="77777777" w:rsidR="00AA2508" w:rsidRPr="00AA2508" w:rsidRDefault="00AA2508">
      <w:pPr>
        <w:rPr>
          <w:b/>
        </w:rPr>
      </w:pPr>
      <w:r w:rsidRPr="00AA2508">
        <w:rPr>
          <w:b/>
        </w:rPr>
        <w:t>1. Word Picture / Background</w:t>
      </w:r>
    </w:p>
    <w:p w14:paraId="564832F8" w14:textId="77777777" w:rsidR="00AA2508" w:rsidRDefault="00AA2508">
      <w:r>
        <w:t xml:space="preserve">- The root verb katallasso is built upon allasso, which means to exchange, alter, or change something (such as money or clothing). </w:t>
      </w:r>
    </w:p>
    <w:p w14:paraId="44698459" w14:textId="77777777" w:rsidR="00AA2508" w:rsidRDefault="00AA2508">
      <w:r>
        <w:t xml:space="preserve">- The prefix kata- intensifies the verb, carrying the sense of a thorough, complete change. </w:t>
      </w:r>
    </w:p>
    <w:p w14:paraId="55238EDE" w14:textId="77777777" w:rsidR="00AA2508" w:rsidRDefault="00AA2508">
      <w:r>
        <w:t>- In the Greco-Roman world, the term was frequently used for exchanging hostile relations for mutual peace, settling legal or interpersonal disputes, and restoring harmony between estranged individuals or nations.</w:t>
      </w:r>
    </w:p>
    <w:p w14:paraId="60F4CFF9" w14:textId="77777777" w:rsidR="00AA2508" w:rsidRDefault="00AA2508"/>
    <w:p w14:paraId="3F659DF3" w14:textId="77777777" w:rsidR="00AA2508" w:rsidRPr="00AA2508" w:rsidRDefault="00AA2508">
      <w:pPr>
        <w:rPr>
          <w:b/>
        </w:rPr>
      </w:pPr>
      <w:r w:rsidRPr="00AA2508">
        <w:rPr>
          <w:b/>
        </w:rPr>
        <w:t>2. Meaning / Lexical Definition</w:t>
      </w:r>
    </w:p>
    <w:p w14:paraId="3B83C0C7" w14:textId="77777777" w:rsidR="00AA2508" w:rsidRDefault="00AA2508">
      <w:r>
        <w:t>- To reconcile, to conciliate, or to restore to favor.</w:t>
      </w:r>
    </w:p>
    <w:p w14:paraId="51CC8B48" w14:textId="77777777" w:rsidR="00AA2508" w:rsidRDefault="00AA2508">
      <w:r>
        <w:t>- To bring persons who are at variance into a state of agreement and peace.</w:t>
      </w:r>
    </w:p>
    <w:p w14:paraId="66DCFAAD" w14:textId="77777777" w:rsidR="00AA2508" w:rsidRDefault="00AA2508">
      <w:r>
        <w:t>- In interpersonal contexts, it denotes the mending of a broken relationship where one party has something against another, leading to mutual restored fellowship.</w:t>
      </w:r>
    </w:p>
    <w:p w14:paraId="2B709E8C" w14:textId="77777777" w:rsidR="00AA2508" w:rsidRDefault="00AA2508"/>
    <w:p w14:paraId="197B0A90" w14:textId="77777777" w:rsidR="00AA2508" w:rsidRPr="00AA2508" w:rsidRDefault="00AA2508">
      <w:pPr>
        <w:rPr>
          <w:b/>
        </w:rPr>
      </w:pPr>
      <w:r w:rsidRPr="00AA2508">
        <w:rPr>
          <w:b/>
        </w:rPr>
        <w:t>3. Usage and Word Pictures</w:t>
      </w:r>
    </w:p>
    <w:p w14:paraId="08BFE4DF" w14:textId="77777777" w:rsidR="00AA2508" w:rsidRDefault="00AA2508">
      <w:r>
        <w:t>- The word pictures a broken bridge or a chasm created by offense, anger, or sin. Reconciliation is the active construction of a path across that chasm to restore face-to-face fellowship.</w:t>
      </w:r>
    </w:p>
    <w:p w14:paraId="3A6F5CED" w14:textId="77777777" w:rsidR="00AA2508" w:rsidRDefault="00AA2508">
      <w:r>
        <w:t>- It highlights intentionality: the offended or offending party does not wait for time to heal the wound; they take steps to close the distance.</w:t>
      </w:r>
    </w:p>
    <w:p w14:paraId="64C0DB4F" w14:textId="77777777" w:rsidR="00AA2508" w:rsidRDefault="00AA2508">
      <w:r>
        <w:t>- In the New Testament, it applies both horizontally (between people) and vertically (between humanity and God), though the horizontal application is vividly commanded in the Sermon on the Mount.</w:t>
      </w:r>
    </w:p>
    <w:p w14:paraId="00401834" w14:textId="77777777" w:rsidR="00AA2508" w:rsidRDefault="00AA2508"/>
    <w:p w14:paraId="55A7BF01" w14:textId="77777777" w:rsidR="00AA2508" w:rsidRPr="00AA2508" w:rsidRDefault="00AA2508">
      <w:pPr>
        <w:rPr>
          <w:b/>
        </w:rPr>
      </w:pPr>
      <w:r w:rsidRPr="00AA2508">
        <w:rPr>
          <w:b/>
        </w:rPr>
        <w:t>4. Theological Implications</w:t>
      </w:r>
    </w:p>
    <w:p w14:paraId="793A5464" w14:textId="77777777" w:rsidR="00AA2508" w:rsidRDefault="00AA2508">
      <w:r>
        <w:t>- Human relational brokenness directly hinders communion with God. Jesus places worship on hold until horizontal reconciliation is pursued.</w:t>
      </w:r>
    </w:p>
    <w:p w14:paraId="7D86B7D1" w14:textId="77777777" w:rsidR="00AA2508" w:rsidRDefault="00AA2508">
      <w:r>
        <w:t>- While katallasso and its related forms are famously used by Paul to describe God's gracious act of reconciling the world to Himself through Christ (e.g., 2 Corinthians 5:18-20), here in Matthew 5 it governs the ethical behavior of kingdom citizens toward one another.</w:t>
      </w:r>
    </w:p>
    <w:p w14:paraId="08BEB5C0" w14:textId="77777777" w:rsidR="00AA2508" w:rsidRDefault="00AA2508">
      <w:r>
        <w:t>- True worship cannot bypass broken, unaddressed relationships with our neighbors or brothers in the faith.</w:t>
      </w:r>
    </w:p>
    <w:p w14:paraId="584DF427" w14:textId="77777777" w:rsidR="00AA2508" w:rsidRDefault="00AA2508"/>
    <w:p w14:paraId="2523A1D5" w14:textId="77777777" w:rsidR="00AA2508" w:rsidRPr="00AA2508" w:rsidRDefault="00AA2508">
      <w:pPr>
        <w:rPr>
          <w:b/>
        </w:rPr>
      </w:pPr>
      <w:r w:rsidRPr="00AA2508">
        <w:rPr>
          <w:b/>
        </w:rPr>
        <w:t>5. Contextual Nuance in the Passage</w:t>
      </w:r>
    </w:p>
    <w:p w14:paraId="328D5120" w14:textId="77777777" w:rsidR="00AA2508" w:rsidRDefault="00AA2508">
      <w:r>
        <w:t>- In Matthew 5:23-24, Jesus addresses anger and relational hostility, equating unrighteous anger with the spirit of murder.</w:t>
      </w:r>
    </w:p>
    <w:p w14:paraId="2F9B87F4" w14:textId="77777777" w:rsidR="00AA2508" w:rsidRDefault="00AA2508">
      <w:r>
        <w:t xml:space="preserve">- When bringing your gift to the altar and remembering that your brother has something against you, you must leave your gift, go, and be reconciled. </w:t>
      </w:r>
    </w:p>
    <w:p w14:paraId="3F62E3AD" w14:textId="77777777" w:rsidR="00AA2508" w:rsidRDefault="00AA2508">
      <w:r>
        <w:t>- The nuance here is one of urgency and priority: obedience in love and mercy toward a brother supersedes the immediate ritual act of religious sacrifice.</w:t>
      </w:r>
    </w:p>
    <w:p w14:paraId="5B66AB6C" w14:textId="77777777" w:rsidR="00AA2508" w:rsidRDefault="00AA2508"/>
    <w:p w14:paraId="4C801D6A" w14:textId="77777777" w:rsidR="00AA2508" w:rsidRPr="00AA2508" w:rsidRDefault="00AA2508">
      <w:pPr>
        <w:rPr>
          <w:b/>
        </w:rPr>
      </w:pPr>
      <w:r w:rsidRPr="00AA2508">
        <w:rPr>
          <w:b/>
        </w:rPr>
        <w:t>6. Key Uses in Other Verses (NKJV)</w:t>
      </w:r>
    </w:p>
    <w:p w14:paraId="041B7A5C" w14:textId="77777777" w:rsidR="00AA2508" w:rsidRDefault="00AA2508">
      <w:r>
        <w:t>- Romans 5:10 - For if when we were enemies we were reconciled to God through the death of His Son, much more, having been reconciled, we shall be saved by His life.</w:t>
      </w:r>
    </w:p>
    <w:p w14:paraId="23001DD0" w14:textId="77777777" w:rsidR="00AA2508" w:rsidRDefault="00AA2508">
      <w:r>
        <w:t>- 2 Corinthians 5:18 - Now all things are of God, who has reconciled us to Himself through Jesus Christ, and has given us the ministry of reconciliation,</w:t>
      </w:r>
    </w:p>
    <w:p w14:paraId="3292028B" w14:textId="77777777" w:rsidR="00AA2508" w:rsidRDefault="00AA2508">
      <w:r>
        <w:t>- 2 Corinthians 5:20 - Now then, we are ambassadors for Christ, as though God were pleading through us: we implore you on Christ's behalf, be reconciled to God.</w:t>
      </w:r>
    </w:p>
    <w:p w14:paraId="74C0377B" w14:textId="77777777" w:rsidR="00AA2508" w:rsidRDefault="00AA2508"/>
    <w:p w14:paraId="56C24C47" w14:textId="77777777" w:rsidR="00AA2508" w:rsidRPr="00AA2508" w:rsidRDefault="00AA2508">
      <w:pPr>
        <w:rPr>
          <w:b/>
        </w:rPr>
      </w:pPr>
      <w:r w:rsidRPr="00AA2508">
        <w:rPr>
          <w:b/>
        </w:rPr>
        <w:t>7. Other Relevant Insights</w:t>
      </w:r>
    </w:p>
    <w:p w14:paraId="33BCEF56" w14:textId="77777777" w:rsidR="00AA2508" w:rsidRDefault="00AA2508">
      <w:r>
        <w:t>- The command in Matthew 5:24 places the initiative on the worshiper. Even if the brother "has something against you" (implying you may be the offender or the perceived offender), you are called to make the first move.</w:t>
      </w:r>
    </w:p>
    <w:p w14:paraId="3432A2F1" w14:textId="77777777" w:rsidR="00AA2508" w:rsidRDefault="00AA2508">
      <w:r>
        <w:t>- This active pursuit of peace reflects the character of the heavenly Father, who initiated reconciliation with us while we were still sinners.</w:t>
      </w:r>
    </w:p>
    <w:p w14:paraId="792A7AAE" w14:textId="77777777" w:rsidR="00AA2508" w:rsidRDefault="00AA2508"/>
    <w:p w14:paraId="4B4FB0E0" w14:textId="77777777" w:rsidR="00AA2508" w:rsidRPr="00AA2508" w:rsidRDefault="00AA2508">
      <w:pPr>
        <w:rPr>
          <w:b/>
        </w:rPr>
      </w:pPr>
      <w:r w:rsidRPr="00AA2508">
        <w:rPr>
          <w:b/>
        </w:rPr>
        <w:t>8. References</w:t>
      </w:r>
    </w:p>
    <w:p w14:paraId="260D1661" w14:textId="77777777" w:rsidR="00AA2508" w:rsidRDefault="00AA2508">
      <w:r>
        <w:t>- Theological Dictionary of the New Testament (TDNT)</w:t>
      </w:r>
    </w:p>
    <w:p w14:paraId="2EF8BF38" w14:textId="77777777" w:rsidR="00AA2508" w:rsidRDefault="00AA2508">
      <w:r>
        <w:t>- New International Dictionary of New Testament Theology and Exegesis (NIDNTTE)</w:t>
      </w:r>
    </w:p>
    <w:p w14:paraId="1C178A60" w14:textId="77777777" w:rsidR="00AA2508" w:rsidRDefault="00AA2508">
      <w:r>
        <w:t>- Vine's Expository Dictionary of Old and New Testament Words</w:t>
      </w:r>
    </w:p>
    <w:p w14:paraId="6D5E0FC5" w14:textId="4E2446E3" w:rsidR="004C5552" w:rsidRDefault="00AA2508">
      <w:r>
        <w:t>- BDAG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50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A2508"/>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E2040"/>
  <w15:chartTrackingRefBased/>
  <w15:docId w15:val="{9F44121B-510F-4C14-A053-9E04E34CF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A25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25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25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25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A25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25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25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2508"/>
    <w:rPr>
      <w:rFonts w:eastAsiaTheme="majorEastAsia" w:cstheme="majorBidi"/>
      <w:color w:val="272727" w:themeColor="text1" w:themeTint="D8"/>
    </w:rPr>
  </w:style>
  <w:style w:type="paragraph" w:styleId="Title">
    <w:name w:val="Title"/>
    <w:basedOn w:val="Normal"/>
    <w:next w:val="Normal"/>
    <w:link w:val="TitleChar"/>
    <w:uiPriority w:val="10"/>
    <w:qFormat/>
    <w:rsid w:val="00AA25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5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25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25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2508"/>
    <w:pPr>
      <w:spacing w:before="160"/>
      <w:jc w:val="center"/>
    </w:pPr>
    <w:rPr>
      <w:i/>
      <w:iCs/>
      <w:color w:val="404040" w:themeColor="text1" w:themeTint="BF"/>
    </w:rPr>
  </w:style>
  <w:style w:type="character" w:customStyle="1" w:styleId="QuoteChar">
    <w:name w:val="Quote Char"/>
    <w:basedOn w:val="DefaultParagraphFont"/>
    <w:link w:val="Quote"/>
    <w:uiPriority w:val="29"/>
    <w:rsid w:val="00AA2508"/>
    <w:rPr>
      <w:i/>
      <w:iCs/>
      <w:color w:val="404040" w:themeColor="text1" w:themeTint="BF"/>
    </w:rPr>
  </w:style>
  <w:style w:type="paragraph" w:styleId="ListParagraph">
    <w:name w:val="List Paragraph"/>
    <w:basedOn w:val="Normal"/>
    <w:uiPriority w:val="34"/>
    <w:qFormat/>
    <w:rsid w:val="00AA2508"/>
    <w:pPr>
      <w:ind w:left="720"/>
      <w:contextualSpacing/>
    </w:pPr>
  </w:style>
  <w:style w:type="character" w:styleId="IntenseEmphasis">
    <w:name w:val="Intense Emphasis"/>
    <w:basedOn w:val="DefaultParagraphFont"/>
    <w:uiPriority w:val="21"/>
    <w:qFormat/>
    <w:rsid w:val="00AA2508"/>
    <w:rPr>
      <w:i/>
      <w:iCs/>
      <w:color w:val="2E74B5" w:themeColor="accent1" w:themeShade="BF"/>
    </w:rPr>
  </w:style>
  <w:style w:type="paragraph" w:styleId="IntenseQuote">
    <w:name w:val="Intense Quote"/>
    <w:basedOn w:val="Normal"/>
    <w:next w:val="Normal"/>
    <w:link w:val="IntenseQuoteChar"/>
    <w:uiPriority w:val="30"/>
    <w:qFormat/>
    <w:rsid w:val="00AA250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A2508"/>
    <w:rPr>
      <w:i/>
      <w:iCs/>
      <w:color w:val="2E74B5" w:themeColor="accent1" w:themeShade="BF"/>
    </w:rPr>
  </w:style>
  <w:style w:type="character" w:styleId="IntenseReference">
    <w:name w:val="Intense Reference"/>
    <w:basedOn w:val="DefaultParagraphFont"/>
    <w:uiPriority w:val="32"/>
    <w:qFormat/>
    <w:rsid w:val="00AA250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631</Words>
  <Characters>3285</Characters>
  <Application>Microsoft Office Word</Application>
  <DocSecurity>0</DocSecurity>
  <Lines>63</Lines>
  <Paragraphs>34</Paragraphs>
  <ScaleCrop>false</ScaleCrop>
  <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2026-08-13T02:38:00Z</dcterms:created>
  <dcterms:modified xsi:type="dcterms:W3CDTF">2026-08-13T02:38:00Z</dcterms:modified>
</cp:coreProperties>
</file>