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AA842" w14:textId="77777777" w:rsidR="00491C2A" w:rsidRPr="00491C2A" w:rsidRDefault="00491C2A">
      <w:pPr>
        <w:rPr>
          <w:b/>
        </w:rPr>
      </w:pPr>
      <w:r w:rsidRPr="00491C2A">
        <w:rPr>
          <w:b/>
        </w:rPr>
        <w:t>SLAPS - ( rhapizō , Strong's G4474 )</w:t>
      </w:r>
    </w:p>
    <w:p w14:paraId="36CD96AB" w14:textId="77777777" w:rsidR="00491C2A" w:rsidRDefault="00491C2A">
      <w:r w:rsidRPr="00491C2A">
        <w:rPr>
          <w:b/>
        </w:rPr>
        <w:t>Summary:</w:t>
      </w:r>
    </w:p>
    <w:p w14:paraId="53050D28" w14:textId="77777777" w:rsidR="00491C2A" w:rsidRDefault="00491C2A">
      <w:r>
        <w:t>The Greek verb rhapizō refers to a blow delivered with the open hand, specifically a slap to the face or cheek. In the ancient world, this gesture was not primarily an act of physical violence meant to inflict bodily harm, but rather a severe social insult designed to demean, humiliate, and strip a person of their dignity. When Jesus commands His disciples to turn the other cheek when slapped, He is addressing how His followers must respond to personal insults, shame, and social degradation. Instead of retaliating to defend personal honor, the citizen of the kingdom of God is called to exhibit a revolutionary, non-retaliatory love that absorbs the offense and disarms the offender.</w:t>
      </w:r>
    </w:p>
    <w:p w14:paraId="596E5CDD" w14:textId="77777777" w:rsidR="00491C2A" w:rsidRDefault="00491C2A"/>
    <w:p w14:paraId="255D37D2" w14:textId="77777777" w:rsidR="00491C2A" w:rsidRDefault="00491C2A">
      <w:r w:rsidRPr="00491C2A">
        <w:rPr>
          <w:b/>
        </w:rPr>
        <w:t>Full Study:</w:t>
      </w:r>
    </w:p>
    <w:p w14:paraId="3E25C80B" w14:textId="77777777" w:rsidR="00491C2A" w:rsidRDefault="00491C2A"/>
    <w:p w14:paraId="3794852B" w14:textId="77777777" w:rsidR="00491C2A" w:rsidRPr="00491C2A" w:rsidRDefault="00491C2A">
      <w:pPr>
        <w:rPr>
          <w:b/>
        </w:rPr>
      </w:pPr>
      <w:r w:rsidRPr="00491C2A">
        <w:rPr>
          <w:b/>
        </w:rPr>
        <w:t xml:space="preserve"> 1. Word Picture / Background</w:t>
      </w:r>
    </w:p>
    <w:p w14:paraId="0155A8C6" w14:textId="77777777" w:rsidR="00491C2A" w:rsidRDefault="00491C2A">
      <w:r>
        <w:t xml:space="preserve">Historically, the etymology of rhapizō connects to the word rhabdos, which means a rod, staff, or wand. In classical Greek, the verb originally meant to strike or beat with a rod. However, by the Hellenistic period and in New Testament usage, the meaning shifted almost exclusively to striking someone with the flat of the hand or slap them on the cheek. </w:t>
      </w:r>
    </w:p>
    <w:p w14:paraId="66342352" w14:textId="77777777" w:rsidR="00491C2A" w:rsidRDefault="00491C2A"/>
    <w:p w14:paraId="7392531A" w14:textId="77777777" w:rsidR="00491C2A" w:rsidRDefault="00491C2A">
      <w:r>
        <w:t>In the honor-shame culture of first-century Judea and the broader Greco-Roman world, the face was the seat of personal honor. To strike someone on the body was an assault; to strike someone on the face was an assault on their personhood. A slap was the ultimate gesture of contempt. It was typically used by social superiors toward inferiors—such as masters to slaves, Roman occupiers to subject Jews, or adults to children. It signaled that the person receiving the blow was of no social standing and deserved no respect.</w:t>
      </w:r>
    </w:p>
    <w:p w14:paraId="226025D9" w14:textId="77777777" w:rsidR="00491C2A" w:rsidRDefault="00491C2A"/>
    <w:p w14:paraId="4A04EF6C" w14:textId="77777777" w:rsidR="00491C2A" w:rsidRPr="00491C2A" w:rsidRDefault="00491C2A">
      <w:pPr>
        <w:rPr>
          <w:b/>
        </w:rPr>
      </w:pPr>
      <w:r w:rsidRPr="00491C2A">
        <w:rPr>
          <w:b/>
        </w:rPr>
        <w:t xml:space="preserve"> 2. Meaning / Lexical Definition</w:t>
      </w:r>
    </w:p>
    <w:p w14:paraId="16684AF2" w14:textId="77777777" w:rsidR="00491C2A" w:rsidRDefault="00491C2A">
      <w:r>
        <w:t xml:space="preserve">The verb rhapizō means to strike with the open hand, to slap, or to cuff the ear. It stands in contrast to verbs like kolaphizō (to strike with the fist) or tuptō (to beat repeatedly with a weapon or heavy object). </w:t>
      </w:r>
    </w:p>
    <w:p w14:paraId="0F2A4AF3" w14:textId="77777777" w:rsidR="00491C2A" w:rsidRDefault="00491C2A"/>
    <w:p w14:paraId="77187FF8" w14:textId="77777777" w:rsidR="00491C2A" w:rsidRDefault="00491C2A">
      <w:r>
        <w:t>In lexical use, the term carries a double weight: the physical act of a sudden, sharp blow to the head, and the social reality of public humiliation. In the New Testament, it is used specifically to denote actions that mock, degrade, and deny the dignity of the recipient.</w:t>
      </w:r>
    </w:p>
    <w:p w14:paraId="46081FBD" w14:textId="77777777" w:rsidR="00491C2A" w:rsidRDefault="00491C2A"/>
    <w:p w14:paraId="34B1E9B7" w14:textId="77777777" w:rsidR="00491C2A" w:rsidRPr="00491C2A" w:rsidRDefault="00491C2A">
      <w:pPr>
        <w:rPr>
          <w:b/>
        </w:rPr>
      </w:pPr>
      <w:r w:rsidRPr="00491C2A">
        <w:rPr>
          <w:b/>
        </w:rPr>
        <w:t xml:space="preserve"> 3. Usage and Word Pictures</w:t>
      </w:r>
    </w:p>
    <w:p w14:paraId="00592E12" w14:textId="77777777" w:rsidR="00491C2A" w:rsidRDefault="00491C2A">
      <w:r>
        <w:t xml:space="preserve">The verb occurs only twice in the New Testament, both times in the Gospel of Matthew. </w:t>
      </w:r>
    </w:p>
    <w:p w14:paraId="25B69A4B" w14:textId="77777777" w:rsidR="00491C2A" w:rsidRDefault="00491C2A"/>
    <w:p w14:paraId="55714383" w14:textId="77777777" w:rsidR="00491C2A" w:rsidRDefault="00491C2A">
      <w:r>
        <w:t>• In Matthew 5:39, it describes a hostile personal insult from an adversary.</w:t>
      </w:r>
    </w:p>
    <w:p w14:paraId="0997E416" w14:textId="77777777" w:rsidR="00491C2A" w:rsidRDefault="00491C2A">
      <w:r>
        <w:t>• In Matthew 26:67, it describes the physical and emotional abuse Jesus endured during His mock trial before the Sanhedrin, where the guards spat in His face, beat Him, and slapped Him, challenging Him to prophesy who struck Him.</w:t>
      </w:r>
    </w:p>
    <w:p w14:paraId="19D6D7D1" w14:textId="77777777" w:rsidR="00491C2A" w:rsidRDefault="00491C2A"/>
    <w:p w14:paraId="544D098D" w14:textId="77777777" w:rsidR="00491C2A" w:rsidRDefault="00491C2A">
      <w:r>
        <w:t>This usage paints a clear word picture: rhapizō is the weapon of the arrogant designed to make the victim feel small, powerless, and conquered.</w:t>
      </w:r>
    </w:p>
    <w:p w14:paraId="4B4E5A84" w14:textId="77777777" w:rsidR="00491C2A" w:rsidRDefault="00491C2A"/>
    <w:p w14:paraId="6C752954" w14:textId="77777777" w:rsidR="00491C2A" w:rsidRPr="00491C2A" w:rsidRDefault="00491C2A">
      <w:pPr>
        <w:rPr>
          <w:b/>
        </w:rPr>
      </w:pPr>
      <w:r w:rsidRPr="00491C2A">
        <w:rPr>
          <w:b/>
        </w:rPr>
        <w:t xml:space="preserve"> 4. Theological Implications</w:t>
      </w:r>
    </w:p>
    <w:p w14:paraId="7FB54C46" w14:textId="77777777" w:rsidR="00491C2A" w:rsidRDefault="00491C2A">
      <w:r>
        <w:t xml:space="preserve">The command to not resist an evil person but to turn the other cheek when slapped (rhapizō) represents a profound shift in the ethical paradigm of God's people. </w:t>
      </w:r>
    </w:p>
    <w:p w14:paraId="415FB138" w14:textId="77777777" w:rsidR="00491C2A" w:rsidRDefault="00491C2A"/>
    <w:p w14:paraId="37AA2BD4" w14:textId="77777777" w:rsidR="00491C2A" w:rsidRDefault="00491C2A">
      <w:r>
        <w:t>Under the Old Covenant, the law of retaliation (lex talionis—"an eye for an eye") functioned as a civil constraint to prevent escalating vengeance. It ensured that punishment matched, but did not exceed, the offense. Jesus does not abolish this civil standard for courts of law, but He forbids His disciples from using it as a license for personal revenge.</w:t>
      </w:r>
    </w:p>
    <w:p w14:paraId="02D067A7" w14:textId="77777777" w:rsidR="00491C2A" w:rsidRDefault="00491C2A"/>
    <w:p w14:paraId="767F1D07" w14:textId="77777777" w:rsidR="00491C2A" w:rsidRDefault="00491C2A">
      <w:r>
        <w:t>Theologically, Christ calls His followers to abandon the worldly pursuit of self-vindication. In the kingdom of God, greatness is not maintained by defending one's social status through violence or counter-insults. By absorbing the slap, the believer mirrors the character of Yahweh, who is slow to anger and plenteous in mercy, and participates in the suffering of Christ, who did not retaliate when He was reviled.</w:t>
      </w:r>
    </w:p>
    <w:p w14:paraId="0B81A3DB" w14:textId="77777777" w:rsidR="00491C2A" w:rsidRDefault="00491C2A"/>
    <w:p w14:paraId="19EAFA9F" w14:textId="77777777" w:rsidR="00491C2A" w:rsidRPr="00491C2A" w:rsidRDefault="00491C2A">
      <w:pPr>
        <w:rPr>
          <w:b/>
        </w:rPr>
      </w:pPr>
      <w:r w:rsidRPr="00491C2A">
        <w:rPr>
          <w:b/>
        </w:rPr>
        <w:t xml:space="preserve"> 5. Contextual Nuance in the Passage</w:t>
      </w:r>
    </w:p>
    <w:p w14:paraId="6EF4AEDA" w14:textId="77777777" w:rsidR="00491C2A" w:rsidRDefault="00491C2A">
      <w:r>
        <w:t xml:space="preserve">In Matthew 5:39, Jesus specifies a slap on the "right cheek." For a right-handed person in the ancient world to strike someone on the right cheek, they would have to use the back of their right hand. </w:t>
      </w:r>
    </w:p>
    <w:p w14:paraId="56B91706" w14:textId="77777777" w:rsidR="00491C2A" w:rsidRDefault="00491C2A"/>
    <w:p w14:paraId="3821F13E" w14:textId="77777777" w:rsidR="00491C2A" w:rsidRDefault="00491C2A">
      <w:r>
        <w:t xml:space="preserve">In rabbinic law, a backhanded slap was considered twice as insulting as a slap with the open palm, carrying a massive financial penalty under Jewish civil law. It was an intentional act of profound disrespect. By telling His disciples to turn the left cheek as well, Jesus is not advocating for passive cowardice or allowing oneself to be physically destroyed. Rather, He is teaching a form of active, dignified non-resistance. </w:t>
      </w:r>
    </w:p>
    <w:p w14:paraId="2BB7F278" w14:textId="77777777" w:rsidR="00491C2A" w:rsidRDefault="00491C2A"/>
    <w:p w14:paraId="7D17722E" w14:textId="77777777" w:rsidR="00491C2A" w:rsidRDefault="00491C2A">
      <w:r>
        <w:t>To turn the other cheek is to refuse to fight on the offender's terms. It says, "You may insult me, but I will not surrender my dignity by matching your malice, nor will I run away in fear." It exposes the injustice of the striker while keeping the disciple’s heart free from the toxic cycle of hatred and revenge.</w:t>
      </w:r>
    </w:p>
    <w:p w14:paraId="7B7DA59C" w14:textId="77777777" w:rsidR="00491C2A" w:rsidRDefault="00491C2A"/>
    <w:p w14:paraId="32AC5E39" w14:textId="77777777" w:rsidR="00491C2A" w:rsidRPr="00491C2A" w:rsidRDefault="00491C2A">
      <w:pPr>
        <w:rPr>
          <w:b/>
        </w:rPr>
      </w:pPr>
      <w:r w:rsidRPr="00491C2A">
        <w:rPr>
          <w:b/>
        </w:rPr>
        <w:t xml:space="preserve"> 6. Key Uses in Other Verses (NKJV)</w:t>
      </w:r>
    </w:p>
    <w:p w14:paraId="566CD745" w14:textId="77777777" w:rsidR="00491C2A" w:rsidRDefault="00491C2A">
      <w:r>
        <w:t>• Matthew 26:67 – "Then they spat in His face and beat Him; and others struck Him with the palms of their hands,"</w:t>
      </w:r>
    </w:p>
    <w:p w14:paraId="01C0E268" w14:textId="77777777" w:rsidR="00491C2A" w:rsidRDefault="00491C2A"/>
    <w:p w14:paraId="0D6A620D" w14:textId="77777777" w:rsidR="00491C2A" w:rsidRPr="00491C2A" w:rsidRDefault="00491C2A">
      <w:pPr>
        <w:rPr>
          <w:b/>
        </w:rPr>
      </w:pPr>
      <w:r w:rsidRPr="00491C2A">
        <w:rPr>
          <w:b/>
        </w:rPr>
        <w:t xml:space="preserve"> 7. Other Relevant Insights</w:t>
      </w:r>
    </w:p>
    <w:p w14:paraId="5CA4DE45" w14:textId="77777777" w:rsidR="00491C2A" w:rsidRDefault="00491C2A">
      <w:r>
        <w:t xml:space="preserve">The Old Testament background heavily informs Jesus' words and actions. In Isaiah 50:6, the prophetic portrait of the Suffering Servant describes this exact submission to shameful physical abuse: "I gave My back to those who struck Me, and My cheeks to those who plucked out the beard; I did not hide My face from shame and spitting." </w:t>
      </w:r>
    </w:p>
    <w:p w14:paraId="7E7E2CA2" w14:textId="77777777" w:rsidR="00491C2A" w:rsidRDefault="00491C2A"/>
    <w:p w14:paraId="7E9CBA25" w14:textId="77777777" w:rsidR="00491C2A" w:rsidRDefault="00491C2A">
      <w:r>
        <w:t>When Jesus stood before the high priest and was slapped by one of the officers (John 18:22–23), He did not physically retaliate, but He did calmly question the injustice of the blow. This demonstrates that turning the other cheek does not mean remaining silent in the face of truth, but it means rendering no evil for evil.</w:t>
      </w:r>
    </w:p>
    <w:p w14:paraId="17540423" w14:textId="77777777" w:rsidR="00491C2A" w:rsidRDefault="00491C2A"/>
    <w:p w14:paraId="70DA3BAA" w14:textId="77777777" w:rsidR="00491C2A" w:rsidRPr="00491C2A" w:rsidRDefault="00491C2A">
      <w:pPr>
        <w:rPr>
          <w:b/>
        </w:rPr>
      </w:pPr>
      <w:r w:rsidRPr="00491C2A">
        <w:rPr>
          <w:b/>
        </w:rPr>
        <w:t xml:space="preserve"> 8. References</w:t>
      </w:r>
    </w:p>
    <w:p w14:paraId="7DD9541B" w14:textId="77777777" w:rsidR="00491C2A" w:rsidRDefault="00491C2A">
      <w:r>
        <w:t>• BDAG Greek-English Lexicon of the New Testament</w:t>
      </w:r>
    </w:p>
    <w:p w14:paraId="68A77E13" w14:textId="77777777" w:rsidR="00491C2A" w:rsidRDefault="00491C2A">
      <w:r>
        <w:t>• Thayer's Greek-English Lexicon</w:t>
      </w:r>
    </w:p>
    <w:p w14:paraId="1B54F13D" w14:textId="77777777" w:rsidR="00491C2A" w:rsidRDefault="00491C2A">
      <w:r>
        <w:t>• Precept Austin</w:t>
      </w:r>
    </w:p>
    <w:p w14:paraId="2D6B328F" w14:textId="77777777" w:rsidR="00491C2A" w:rsidRDefault="00491C2A">
      <w:r>
        <w:t>• Blue Letter Bible</w:t>
      </w:r>
    </w:p>
    <w:p w14:paraId="1DAD5938" w14:textId="047F5086" w:rsidR="004C5552" w:rsidRDefault="00491C2A">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C2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91C2A"/>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AF8B7"/>
  <w15:chartTrackingRefBased/>
  <w15:docId w15:val="{1F39FDE1-F32F-4D6E-9FFE-DECF71017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91C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C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C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C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91C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C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C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C2A"/>
    <w:rPr>
      <w:rFonts w:eastAsiaTheme="majorEastAsia" w:cstheme="majorBidi"/>
      <w:color w:val="272727" w:themeColor="text1" w:themeTint="D8"/>
    </w:rPr>
  </w:style>
  <w:style w:type="paragraph" w:styleId="Title">
    <w:name w:val="Title"/>
    <w:basedOn w:val="Normal"/>
    <w:next w:val="Normal"/>
    <w:link w:val="TitleChar"/>
    <w:uiPriority w:val="10"/>
    <w:qFormat/>
    <w:rsid w:val="00491C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C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C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C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C2A"/>
    <w:pPr>
      <w:spacing w:before="160"/>
      <w:jc w:val="center"/>
    </w:pPr>
    <w:rPr>
      <w:i/>
      <w:iCs/>
      <w:color w:val="404040" w:themeColor="text1" w:themeTint="BF"/>
    </w:rPr>
  </w:style>
  <w:style w:type="character" w:customStyle="1" w:styleId="QuoteChar">
    <w:name w:val="Quote Char"/>
    <w:basedOn w:val="DefaultParagraphFont"/>
    <w:link w:val="Quote"/>
    <w:uiPriority w:val="29"/>
    <w:rsid w:val="00491C2A"/>
    <w:rPr>
      <w:i/>
      <w:iCs/>
      <w:color w:val="404040" w:themeColor="text1" w:themeTint="BF"/>
    </w:rPr>
  </w:style>
  <w:style w:type="paragraph" w:styleId="ListParagraph">
    <w:name w:val="List Paragraph"/>
    <w:basedOn w:val="Normal"/>
    <w:uiPriority w:val="34"/>
    <w:qFormat/>
    <w:rsid w:val="00491C2A"/>
    <w:pPr>
      <w:ind w:left="720"/>
      <w:contextualSpacing/>
    </w:pPr>
  </w:style>
  <w:style w:type="character" w:styleId="IntenseEmphasis">
    <w:name w:val="Intense Emphasis"/>
    <w:basedOn w:val="DefaultParagraphFont"/>
    <w:uiPriority w:val="21"/>
    <w:qFormat/>
    <w:rsid w:val="00491C2A"/>
    <w:rPr>
      <w:i/>
      <w:iCs/>
      <w:color w:val="2E74B5" w:themeColor="accent1" w:themeShade="BF"/>
    </w:rPr>
  </w:style>
  <w:style w:type="paragraph" w:styleId="IntenseQuote">
    <w:name w:val="Intense Quote"/>
    <w:basedOn w:val="Normal"/>
    <w:next w:val="Normal"/>
    <w:link w:val="IntenseQuoteChar"/>
    <w:uiPriority w:val="30"/>
    <w:qFormat/>
    <w:rsid w:val="00491C2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91C2A"/>
    <w:rPr>
      <w:i/>
      <w:iCs/>
      <w:color w:val="2E74B5" w:themeColor="accent1" w:themeShade="BF"/>
    </w:rPr>
  </w:style>
  <w:style w:type="character" w:styleId="IntenseReference">
    <w:name w:val="Intense Reference"/>
    <w:basedOn w:val="DefaultParagraphFont"/>
    <w:uiPriority w:val="32"/>
    <w:qFormat/>
    <w:rsid w:val="00491C2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920</Words>
  <Characters>4789</Characters>
  <Application>Microsoft Office Word</Application>
  <DocSecurity>0</DocSecurity>
  <Lines>92</Lines>
  <Paragraphs>50</Paragraphs>
  <ScaleCrop>false</ScaleCrop>
  <Company/>
  <LinksUpToDate>false</LinksUpToDate>
  <CharactersWithSpaces>5659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2026-08-13T02:38:00Z</dcterms:created>
  <dcterms:modified xsi:type="dcterms:W3CDTF">2026-08-13T02:38:00Z</dcterms:modified>
</cp:coreProperties>
</file>