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ED66" w14:textId="77777777" w:rsidR="00341385" w:rsidRPr="00341385" w:rsidRDefault="00341385">
      <w:pPr>
        <w:rPr>
          <w:b/>
        </w:rPr>
      </w:pPr>
      <w:r w:rsidRPr="00341385">
        <w:rPr>
          <w:b/>
        </w:rPr>
        <w:t>PURE - ( katharos , Strong's G2513 )</w:t>
      </w:r>
    </w:p>
    <w:p w14:paraId="5D4F470E" w14:textId="77777777" w:rsidR="00341385" w:rsidRDefault="00341385">
      <w:r w:rsidRPr="00341385">
        <w:rPr>
          <w:b/>
        </w:rPr>
        <w:t>Summary:</w:t>
      </w:r>
    </w:p>
    <w:p w14:paraId="4565DE98" w14:textId="77777777" w:rsidR="00341385" w:rsidRDefault="00341385">
      <w:r>
        <w:t>The Greek word katharos denotes that which is clean, unsoiled, and free from foreign mixtures or alloy. In the physical world, it describes cleansed garments, pruned vines, or refined metals. In the moral and spiritual realm, particularly in Matthew 5:8, it describes a heart characterized by undivided loyalty, single-minded devotion, and inward moral integrity. To be "pure in heart" is to have a life cleansed from guilt by God’s grace, resulting in an undivided allegiance to Him that is free from hypocrisy and deceit.</w:t>
      </w:r>
    </w:p>
    <w:p w14:paraId="70194661" w14:textId="77777777" w:rsidR="00341385" w:rsidRDefault="00341385"/>
    <w:p w14:paraId="14ADFD4A" w14:textId="77777777" w:rsidR="00341385" w:rsidRDefault="00341385">
      <w:r w:rsidRPr="00341385">
        <w:rPr>
          <w:b/>
        </w:rPr>
        <w:t>Full Study:</w:t>
      </w:r>
    </w:p>
    <w:p w14:paraId="71DAB1B5" w14:textId="77777777" w:rsidR="00341385" w:rsidRDefault="00341385"/>
    <w:p w14:paraId="6DE064F0" w14:textId="77777777" w:rsidR="00341385" w:rsidRPr="00341385" w:rsidRDefault="00341385">
      <w:pPr>
        <w:rPr>
          <w:b/>
        </w:rPr>
      </w:pPr>
      <w:r w:rsidRPr="00341385">
        <w:rPr>
          <w:b/>
        </w:rPr>
        <w:t xml:space="preserve"> 1. Word Picture / Background</w:t>
      </w:r>
    </w:p>
    <w:p w14:paraId="548D3283" w14:textId="77777777" w:rsidR="00341385" w:rsidRDefault="00341385">
      <w:r>
        <w:t xml:space="preserve">In classical Greek, katharos was used in everyday physical contexts. It described water that was clear and fit for drinking, air that was fresh and unpolluted, or a field that had been cleared of weeds, rocks, and debris. In agricultural life, it referred to grain that had been winnowed and separated from the chaff, leaving only the useful seed. In commerce, it described refined metals, such as gold or silver, that had been passed through fire to purge them of all dross and alloys, leaving them completely unadulterated. </w:t>
      </w:r>
    </w:p>
    <w:p w14:paraId="47D7B803" w14:textId="77777777" w:rsidR="00341385" w:rsidRDefault="00341385"/>
    <w:p w14:paraId="39BB1E90" w14:textId="77777777" w:rsidR="00341385" w:rsidRDefault="00341385">
      <w:r>
        <w:t>In the Septuagint, katharos was chosen to translate the Hebrew word tahor, capturing both the ceremonial cleanness required for Israel's worship in the tabernacle and the moral purity demanded by God's holiness. It represented a state of readiness to enter the divine presence, illustrating that approaching a holy God requires being cleansed of defilement.</w:t>
      </w:r>
    </w:p>
    <w:p w14:paraId="5A903B20" w14:textId="77777777" w:rsidR="00341385" w:rsidRDefault="00341385"/>
    <w:p w14:paraId="6A391908" w14:textId="77777777" w:rsidR="00341385" w:rsidRPr="00341385" w:rsidRDefault="00341385">
      <w:pPr>
        <w:rPr>
          <w:b/>
        </w:rPr>
      </w:pPr>
      <w:r w:rsidRPr="00341385">
        <w:rPr>
          <w:b/>
        </w:rPr>
        <w:t xml:space="preserve"> 2. Meaning / Lexical Definition</w:t>
      </w:r>
    </w:p>
    <w:p w14:paraId="2B824304" w14:textId="77777777" w:rsidR="00341385" w:rsidRDefault="00341385">
      <w:r>
        <w:t>• Katharos functions with several layers of meaning in the New Testament:</w:t>
      </w:r>
    </w:p>
    <w:p w14:paraId="3F51B4A3" w14:textId="77777777" w:rsidR="00341385" w:rsidRDefault="00341385">
      <w:r>
        <w:t>• Physical Cleanliness: Physically clean, unsoiled, or washed.</w:t>
      </w:r>
    </w:p>
    <w:p w14:paraId="3C8BB64B" w14:textId="77777777" w:rsidR="00341385" w:rsidRDefault="00341385">
      <w:r>
        <w:t>• Ceremonial or Ritual Purity: Fit for religious worship, meeting the requirements of biblical law, and free from ritual defilement.</w:t>
      </w:r>
    </w:p>
    <w:p w14:paraId="56DD365C" w14:textId="77777777" w:rsidR="00341385" w:rsidRDefault="00341385">
      <w:r>
        <w:t>• Spiritual and Moral Cleansing: Free from the guilt and pollution of sin; possessing a conscience that is clear and upright before God.</w:t>
      </w:r>
    </w:p>
    <w:p w14:paraId="7F7B3C76" w14:textId="77777777" w:rsidR="00341385" w:rsidRDefault="00341385">
      <w:r>
        <w:t>• Singleness of Heart / Unmixed Devotion: Unadulterated, sincere, and free from hypocrisy or double-mindedness. It is a heart that does not have competing loyalties or hidden, selfish motives.</w:t>
      </w:r>
    </w:p>
    <w:p w14:paraId="35CB814A" w14:textId="77777777" w:rsidR="00341385" w:rsidRDefault="00341385"/>
    <w:p w14:paraId="5B2BC8A0" w14:textId="77777777" w:rsidR="00341385" w:rsidRPr="00341385" w:rsidRDefault="00341385">
      <w:pPr>
        <w:rPr>
          <w:b/>
        </w:rPr>
      </w:pPr>
      <w:r w:rsidRPr="00341385">
        <w:rPr>
          <w:b/>
        </w:rPr>
        <w:t xml:space="preserve"> 3. Usage and Word Pictures</w:t>
      </w:r>
    </w:p>
    <w:p w14:paraId="39BC8CAC" w14:textId="77777777" w:rsidR="00341385" w:rsidRDefault="00341385">
      <w:r>
        <w:t>The New Testament utilizes katharos in several distinct ways to paint a picture of spiritual reality:</w:t>
      </w:r>
    </w:p>
    <w:p w14:paraId="116D8791" w14:textId="77777777" w:rsidR="00341385" w:rsidRDefault="00341385">
      <w:r>
        <w:t>• The Refined City: In Revelation 21:18, the New Jerusalem is described as being built of "pure gold, like clear glass." This physically represents absolute perfection, brilliance, and the complete absence of any defiling element.</w:t>
      </w:r>
    </w:p>
    <w:p w14:paraId="31F67A6D" w14:textId="77777777" w:rsidR="00341385" w:rsidRDefault="00341385">
      <w:r>
        <w:t>• The Pruned Branch: In John 15:3, Jesus tells His disciples, "You are already clean because of the word which I have spoken to you." The Greek word for "clean" here is katharoi (the plural form of katharos). It is a direct wordplay on the verb kathairo ("to prune") used in the previous verse. The Word of God acts as a pruning knife, cutting away the dead weight of sin and self-reliance to make the believer fruitful.</w:t>
      </w:r>
    </w:p>
    <w:p w14:paraId="57C37CA4" w14:textId="77777777" w:rsidR="00341385" w:rsidRDefault="00341385">
      <w:r>
        <w:t>• The Clear Conscience: The apostle Paul frequently couples katharos with the conscience (1 Timothy 3:9; 2 Timothy 1:3). A "pure conscience" is one that has been sprinkled by the blood of Christ, leaving no lingering guilt, hidden hypocrisy, or unresolved rebellion against God.</w:t>
      </w:r>
    </w:p>
    <w:p w14:paraId="01917FA4" w14:textId="77777777" w:rsidR="00341385" w:rsidRDefault="00341385"/>
    <w:p w14:paraId="45DA64CF" w14:textId="77777777" w:rsidR="00341385" w:rsidRPr="00341385" w:rsidRDefault="00341385">
      <w:pPr>
        <w:rPr>
          <w:b/>
        </w:rPr>
      </w:pPr>
      <w:r w:rsidRPr="00341385">
        <w:rPr>
          <w:b/>
        </w:rPr>
        <w:t xml:space="preserve"> 4. Theological Implications</w:t>
      </w:r>
    </w:p>
    <w:p w14:paraId="665A35CF" w14:textId="77777777" w:rsidR="00341385" w:rsidRDefault="00341385">
      <w:r>
        <w:t xml:space="preserve">Spiritual purity is fundamentally a work of divine grace. No human effort can successfully scour the human heart of the defilement of sin; it requires the cleansing power of God’s Word and the sacrificial work of Jesus Christ. </w:t>
      </w:r>
    </w:p>
    <w:p w14:paraId="2DCF3EFC" w14:textId="77777777" w:rsidR="00341385" w:rsidRDefault="00341385"/>
    <w:p w14:paraId="02B01BE6" w14:textId="77777777" w:rsidR="00341385" w:rsidRDefault="00341385">
      <w:r>
        <w:t xml:space="preserve">In biblical anthropology, the "heart" (kardia) is not merely the seat of emotion, but the control center of the entire person—including the mind, will, and moral choices. Therefore, a pure heart is one where the very center of a person's existence has been cleansed by God. </w:t>
      </w:r>
    </w:p>
    <w:p w14:paraId="392AEB92" w14:textId="77777777" w:rsidR="00341385" w:rsidRDefault="00341385"/>
    <w:p w14:paraId="3E9C0F8A" w14:textId="77777777" w:rsidR="00341385" w:rsidRDefault="00341385">
      <w:r>
        <w:t>This purity is the non-negotiable prerequisite for fellowship with God. Because God is holy, those who commune with Him must be consecrated. True purity goes beyond external rituals to the deep, internal alignment of the human soul with the character of God.</w:t>
      </w:r>
    </w:p>
    <w:p w14:paraId="040D0744" w14:textId="77777777" w:rsidR="00341385" w:rsidRDefault="00341385"/>
    <w:p w14:paraId="02DC5EEC" w14:textId="77777777" w:rsidR="00341385" w:rsidRPr="00341385" w:rsidRDefault="00341385">
      <w:pPr>
        <w:rPr>
          <w:b/>
        </w:rPr>
      </w:pPr>
      <w:r w:rsidRPr="00341385">
        <w:rPr>
          <w:b/>
        </w:rPr>
        <w:t xml:space="preserve"> 5. Contextual Nuance in the Passage</w:t>
      </w:r>
    </w:p>
    <w:p w14:paraId="5B324572" w14:textId="77777777" w:rsidR="00341385" w:rsidRDefault="00341385">
      <w:r>
        <w:t>In Matthew 5:8, Jesus states, "Blessed are the pure in heart, for they shall see God." This beatitude stood in stark contrast to the dominant religious culture of His day. The scribes and Pharisees placed supreme value on external, ceremonial purity (katharismos), meticulously washing their hands, cups, and plates. Yet, Jesus pointed out that while their outward appearance was clean, their inner lives were full of greed, self-indulgence, and hypocrisy (Matthew 23:25).</w:t>
      </w:r>
    </w:p>
    <w:p w14:paraId="329F0BB8" w14:textId="77777777" w:rsidR="00341385" w:rsidRDefault="00341385"/>
    <w:p w14:paraId="1A917281" w14:textId="77777777" w:rsidR="00341385" w:rsidRDefault="00341385">
      <w:r>
        <w:t>By specifying "pure in heart," Jesus shifts the focus from external performance to internal reality. The "pure in heart" are those who have been cleansed from the inside out. They are characterized by:</w:t>
      </w:r>
    </w:p>
    <w:p w14:paraId="58E27E7A" w14:textId="77777777" w:rsidR="00341385" w:rsidRDefault="00341385">
      <w:r>
        <w:t>• Singleness of Vision: They do not attempt to serve two masters. Their devotion to God is unmixed and undivided.</w:t>
      </w:r>
    </w:p>
    <w:p w14:paraId="041AF055" w14:textId="77777777" w:rsidR="00341385" w:rsidRDefault="00341385">
      <w:r>
        <w:t>• Transparency: They do not wear a religious mask to deceive others. What they are in secret is what they are in public.</w:t>
      </w:r>
    </w:p>
    <w:p w14:paraId="18829079" w14:textId="77777777" w:rsidR="00341385" w:rsidRDefault="00341385">
      <w:r>
        <w:t>• Inward Cleansing: They have allowed God to purify their desires, motives, and thoughts.</w:t>
      </w:r>
    </w:p>
    <w:p w14:paraId="63ED3025" w14:textId="77777777" w:rsidR="00341385" w:rsidRDefault="00341385"/>
    <w:p w14:paraId="1D5CF281" w14:textId="77777777" w:rsidR="00341385" w:rsidRDefault="00341385">
      <w:r>
        <w:t>The promise attached to this condition is profound: "for they shall see God." Just as a dirty window pane obscures the light of the sun, a heart clouded by sin and divided loyalty is spiritually blind to the presence of God. A purified heart receives spiritual sight to perceive God's hand, experience His presence now, and look forward to the literal, face-to-face vision of His glory in eternity.</w:t>
      </w:r>
    </w:p>
    <w:p w14:paraId="11D00A65" w14:textId="77777777" w:rsidR="00341385" w:rsidRDefault="00341385"/>
    <w:p w14:paraId="752B7BC3" w14:textId="77777777" w:rsidR="00341385" w:rsidRPr="00341385" w:rsidRDefault="00341385">
      <w:pPr>
        <w:rPr>
          <w:b/>
        </w:rPr>
      </w:pPr>
      <w:r w:rsidRPr="00341385">
        <w:rPr>
          <w:b/>
        </w:rPr>
        <w:t xml:space="preserve"> 6. Key Uses in Other Verses (NKJV)</w:t>
      </w:r>
    </w:p>
    <w:p w14:paraId="2037D516" w14:textId="77777777" w:rsidR="00341385" w:rsidRDefault="00341385">
      <w:r>
        <w:t>• 1 Timothy 1:5 – "Now the purpose of the commandment is love from a pure heart, from a good conscience, and from sincere faith."</w:t>
      </w:r>
    </w:p>
    <w:p w14:paraId="18F6808A" w14:textId="77777777" w:rsidR="00341385" w:rsidRDefault="00341385">
      <w:r>
        <w:t>• 2 Timothy 2:22 – "Flee also youthful lusts; but pursue righteousness, faith, love, peace with those who call on the Lord out of a pure heart."</w:t>
      </w:r>
    </w:p>
    <w:p w14:paraId="43ADF5EA" w14:textId="77777777" w:rsidR="00341385" w:rsidRDefault="00341385">
      <w:r>
        <w:t>• Titus 1:15 – "To the pure all things are pure; but to those who are defiled and unbelieving nothing is pure; but even their mind and conscience are defiled."</w:t>
      </w:r>
    </w:p>
    <w:p w14:paraId="03BFEC4D" w14:textId="77777777" w:rsidR="00341385" w:rsidRDefault="00341385">
      <w:r>
        <w:t>• James 1:27 – "Pure and undefiled religion before God and the Father is this: to visit orphans and widows in their trouble, and to keep oneself unspotted from the world."</w:t>
      </w:r>
    </w:p>
    <w:p w14:paraId="74D8F4BA" w14:textId="77777777" w:rsidR="00341385" w:rsidRDefault="00341385">
      <w:r>
        <w:t>• Revelation 21:18 – "The construction of its wall was of jasper; and the city was pure gold, like clear glass."</w:t>
      </w:r>
    </w:p>
    <w:p w14:paraId="42316A99" w14:textId="77777777" w:rsidR="00341385" w:rsidRDefault="00341385"/>
    <w:p w14:paraId="7CD34020" w14:textId="77777777" w:rsidR="00341385" w:rsidRPr="00341385" w:rsidRDefault="00341385">
      <w:pPr>
        <w:rPr>
          <w:b/>
        </w:rPr>
      </w:pPr>
      <w:r w:rsidRPr="00341385">
        <w:rPr>
          <w:b/>
        </w:rPr>
        <w:t xml:space="preserve"> 7. Other Relevant Insights</w:t>
      </w:r>
    </w:p>
    <w:p w14:paraId="4F5015F1" w14:textId="77777777" w:rsidR="00341385" w:rsidRDefault="00341385">
      <w:r>
        <w:t>• The English word catharsis (referring to a significant emotional release or spiritual purging) is derived directly from the noun form of katharos.</w:t>
      </w:r>
    </w:p>
    <w:p w14:paraId="4E66A461" w14:textId="77777777" w:rsidR="00341385" w:rsidRDefault="00341385">
      <w:r>
        <w:t>• In the Old Testament tabernacle, the high priest could only enter the Holy of Holies after meticulous washings. This physical preparation was a shadow pointing to the ultimate spiritual reality: no one can enter the presence of the holy God without the spiritual purification of the inner man.</w:t>
      </w:r>
    </w:p>
    <w:p w14:paraId="52BCF14F" w14:textId="77777777" w:rsidR="00341385" w:rsidRDefault="00341385">
      <w:r>
        <w:t>• There is an inseparable link between purity and spiritual sight. In Hebrews 12:14, the author echoes the theme of Matthew 5:8, warning that without holiness, "no one will see the Lord." Holiness and purity are the spiritual lenses through which the living God is known and seen.</w:t>
      </w:r>
    </w:p>
    <w:p w14:paraId="358235E6" w14:textId="77777777" w:rsidR="00341385" w:rsidRDefault="00341385"/>
    <w:p w14:paraId="5F5A75FF" w14:textId="77777777" w:rsidR="00341385" w:rsidRPr="00341385" w:rsidRDefault="00341385">
      <w:pPr>
        <w:rPr>
          <w:b/>
        </w:rPr>
      </w:pPr>
      <w:r w:rsidRPr="00341385">
        <w:rPr>
          <w:b/>
        </w:rPr>
        <w:t xml:space="preserve"> 8. References</w:t>
      </w:r>
    </w:p>
    <w:p w14:paraId="2C6D8F61" w14:textId="77777777" w:rsidR="00341385" w:rsidRDefault="00341385">
      <w:r>
        <w:t>• Arndt, William, Frederick W. Danker, and Walter Bauer. A Greek-English Lexicon of the New Testament and Other Early Christian Literature (BDAG).</w:t>
      </w:r>
    </w:p>
    <w:p w14:paraId="02224A9E" w14:textId="77777777" w:rsidR="00341385" w:rsidRDefault="00341385">
      <w:r>
        <w:t>• Kittel, Gerhard, Gerhard Friedrich, and Geoffrey W. Bromiley. Theological Dictionary of the New Testament (TDNT / Little Kittel).</w:t>
      </w:r>
    </w:p>
    <w:p w14:paraId="789542B9" w14:textId="77777777" w:rsidR="00341385" w:rsidRDefault="00341385">
      <w:r>
        <w:t>• Vine, W. E. Vine's Expository Dictionary of New Testament Words.</w:t>
      </w:r>
    </w:p>
    <w:p w14:paraId="112D9D50" w14:textId="77777777" w:rsidR="00341385" w:rsidRDefault="00341385">
      <w:r>
        <w:t>• Brown, Colin, ed. New International Dictionary of New Testament Theology (NIDNTTE).</w:t>
      </w:r>
    </w:p>
    <w:p w14:paraId="1DF8B20C" w14:textId="77777777" w:rsidR="00341385" w:rsidRDefault="00341385">
      <w:r>
        <w:t>• Blue Letter Bible Study Tools.</w:t>
      </w:r>
    </w:p>
    <w:p w14:paraId="68D341BC" w14:textId="77777777" w:rsidR="004C5552" w:rsidRDefault="00341385">
      <w:r>
        <w:t>• Precept Austin Online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1385"/>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F45D"/>
  <w15:chartTrackingRefBased/>
  <w15:docId w15:val="{7E9B4937-DB3A-47B7-8B2D-EE61F36D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385"/>
    <w:rPr>
      <w:rFonts w:eastAsiaTheme="majorEastAsia" w:cstheme="majorBidi"/>
      <w:color w:val="272727" w:themeColor="text1" w:themeTint="D8"/>
    </w:rPr>
  </w:style>
  <w:style w:type="paragraph" w:styleId="Title">
    <w:name w:val="Title"/>
    <w:basedOn w:val="Normal"/>
    <w:next w:val="Normal"/>
    <w:link w:val="TitleChar"/>
    <w:uiPriority w:val="10"/>
    <w:qFormat/>
    <w:rsid w:val="00341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385"/>
    <w:pPr>
      <w:spacing w:before="160"/>
      <w:jc w:val="center"/>
    </w:pPr>
    <w:rPr>
      <w:i/>
      <w:iCs/>
      <w:color w:val="404040" w:themeColor="text1" w:themeTint="BF"/>
    </w:rPr>
  </w:style>
  <w:style w:type="character" w:customStyle="1" w:styleId="QuoteChar">
    <w:name w:val="Quote Char"/>
    <w:basedOn w:val="DefaultParagraphFont"/>
    <w:link w:val="Quote"/>
    <w:uiPriority w:val="29"/>
    <w:rsid w:val="00341385"/>
    <w:rPr>
      <w:i/>
      <w:iCs/>
      <w:color w:val="404040" w:themeColor="text1" w:themeTint="BF"/>
    </w:rPr>
  </w:style>
  <w:style w:type="paragraph" w:styleId="ListParagraph">
    <w:name w:val="List Paragraph"/>
    <w:basedOn w:val="Normal"/>
    <w:uiPriority w:val="34"/>
    <w:qFormat/>
    <w:rsid w:val="00341385"/>
    <w:pPr>
      <w:ind w:left="720"/>
      <w:contextualSpacing/>
    </w:pPr>
  </w:style>
  <w:style w:type="character" w:styleId="IntenseEmphasis">
    <w:name w:val="Intense Emphasis"/>
    <w:basedOn w:val="DefaultParagraphFont"/>
    <w:uiPriority w:val="21"/>
    <w:qFormat/>
    <w:rsid w:val="00341385"/>
    <w:rPr>
      <w:i/>
      <w:iCs/>
      <w:color w:val="2E74B5" w:themeColor="accent1" w:themeShade="BF"/>
    </w:rPr>
  </w:style>
  <w:style w:type="paragraph" w:styleId="IntenseQuote">
    <w:name w:val="Intense Quote"/>
    <w:basedOn w:val="Normal"/>
    <w:next w:val="Normal"/>
    <w:link w:val="IntenseQuoteChar"/>
    <w:uiPriority w:val="30"/>
    <w:qFormat/>
    <w:rsid w:val="003413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385"/>
    <w:rPr>
      <w:i/>
      <w:iCs/>
      <w:color w:val="2E74B5" w:themeColor="accent1" w:themeShade="BF"/>
    </w:rPr>
  </w:style>
  <w:style w:type="character" w:styleId="IntenseReference">
    <w:name w:val="Intense Reference"/>
    <w:basedOn w:val="DefaultParagraphFont"/>
    <w:uiPriority w:val="32"/>
    <w:qFormat/>
    <w:rsid w:val="003413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1203</Words>
  <Characters>6260</Characters>
  <Application>Microsoft Office Word</Application>
  <DocSecurity>0</DocSecurity>
  <Lines>120</Lines>
  <Paragraphs>65</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