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DBDC7" w14:textId="77777777" w:rsidR="00F70B2C" w:rsidRPr="00F70B2C" w:rsidRDefault="00F70B2C">
      <w:pPr>
        <w:rPr>
          <w:b/>
        </w:rPr>
      </w:pPr>
      <w:r w:rsidRPr="00F70B2C">
        <w:rPr>
          <w:b/>
        </w:rPr>
        <w:t>DEBTS - ( opheilēma , Strong's G3783 )</w:t>
      </w:r>
    </w:p>
    <w:p w14:paraId="631B0944" w14:textId="77777777" w:rsidR="00F70B2C" w:rsidRDefault="00F70B2C">
      <w:r w:rsidRPr="00F70B2C">
        <w:rPr>
          <w:b/>
        </w:rPr>
        <w:t>Summary:</w:t>
      </w:r>
    </w:p>
    <w:p w14:paraId="424BF410" w14:textId="77777777" w:rsidR="00F70B2C" w:rsidRDefault="00F70B2C">
      <w:r>
        <w:t>In the New Testament, opheilēma refers to a moral or financial obligation, representing something that is justly owed to another. In Matthew 6:12, Jesus employs this word metaphorically within the Lord's Prayer to represent sins committed against God. By framing our moral transgressions as "debts," the text emphasizes our spiritual bankruptcy and our utter inability to pay what we owe to God's justice. Consequently, divine forgiveness is presented as the complete cancellation of an unpayable debt, which in turn demands that we extend the same grace and release to those who are indebted to us.</w:t>
      </w:r>
    </w:p>
    <w:p w14:paraId="5F68D3FE" w14:textId="77777777" w:rsidR="00F70B2C" w:rsidRDefault="00F70B2C"/>
    <w:p w14:paraId="4A519E4E" w14:textId="77777777" w:rsidR="00F70B2C" w:rsidRDefault="00F70B2C">
      <w:r w:rsidRPr="00F70B2C">
        <w:rPr>
          <w:b/>
        </w:rPr>
        <w:t>Full Study:</w:t>
      </w:r>
    </w:p>
    <w:p w14:paraId="139C9263" w14:textId="77777777" w:rsidR="00F70B2C" w:rsidRDefault="00F70B2C"/>
    <w:p w14:paraId="779197AF" w14:textId="77777777" w:rsidR="00F70B2C" w:rsidRPr="00F70B2C" w:rsidRDefault="00F70B2C">
      <w:pPr>
        <w:rPr>
          <w:b/>
        </w:rPr>
      </w:pPr>
      <w:r w:rsidRPr="00F70B2C">
        <w:rPr>
          <w:b/>
        </w:rPr>
        <w:t xml:space="preserve"> 1. Word Picture / Background</w:t>
      </w:r>
    </w:p>
    <w:p w14:paraId="4BE8E350" w14:textId="77777777" w:rsidR="00F70B2C" w:rsidRDefault="00F70B2C">
      <w:r>
        <w:t xml:space="preserve">In the ancient Greco-Roman and Jewish world, financial debt was a heavy, everyday reality. A debt (opheilēma) was a legal and binding obligation resulting from a contract, transaction, or a failure to pay what was due. If a debtor could not pay, they faced severe consequences, including lawsuits, the seizure of property, or being thrown into a debtors' prison alongside their family until the sum was paid. </w:t>
      </w:r>
    </w:p>
    <w:p w14:paraId="09C94453" w14:textId="77777777" w:rsidR="00F70B2C" w:rsidRDefault="00F70B2C"/>
    <w:p w14:paraId="4F8B57C6" w14:textId="77777777" w:rsidR="00F70B2C" w:rsidRDefault="00F70B2C">
      <w:r>
        <w:t>In Jewish theological thought, this commercial reality became a powerful metaphor for humanity's relationship with God. Every time a person violates God’s holy standard, they fail to render to God the honor, obedience, and love that He is justly due. This failure creates a spiritual deficit. Thus, sin is pictured as a mounting debt recorded in a spiritual ledger—a debt that human beings are entirely powerless to repay on their own.</w:t>
      </w:r>
    </w:p>
    <w:p w14:paraId="04CF24D2" w14:textId="77777777" w:rsidR="00F70B2C" w:rsidRDefault="00F70B2C"/>
    <w:p w14:paraId="1A58E229" w14:textId="77777777" w:rsidR="00F70B2C" w:rsidRPr="00F70B2C" w:rsidRDefault="00F70B2C">
      <w:pPr>
        <w:rPr>
          <w:b/>
        </w:rPr>
      </w:pPr>
      <w:r w:rsidRPr="00F70B2C">
        <w:rPr>
          <w:b/>
        </w:rPr>
        <w:t xml:space="preserve"> 2. Meaning / Lexical Definition</w:t>
      </w:r>
    </w:p>
    <w:p w14:paraId="2B368635" w14:textId="77777777" w:rsidR="00F70B2C" w:rsidRDefault="00F70B2C">
      <w:r>
        <w:t xml:space="preserve">The noun opheilēma is derived from the verb opheilō, which means "to owe" or "to be under obligation." </w:t>
      </w:r>
    </w:p>
    <w:p w14:paraId="52BB578C" w14:textId="77777777" w:rsidR="00F70B2C" w:rsidRDefault="00F70B2C">
      <w:r>
        <w:t>• Literal Meaning: That which is owed in a financial or legal sense; a debt, account, or sum of money due to a creditor.</w:t>
      </w:r>
    </w:p>
    <w:p w14:paraId="2DDA4483" w14:textId="77777777" w:rsidR="00F70B2C" w:rsidRDefault="00F70B2C">
      <w:r>
        <w:t>• Metaphorical Meaning: A moral offense, trespass, or sin. In this sense, it is an obligation to make amends or face the penalty for failing to keep a moral duty. It denotes a failure to render what is due to God or to one's fellow human beings.</w:t>
      </w:r>
    </w:p>
    <w:p w14:paraId="26721B25" w14:textId="77777777" w:rsidR="00F70B2C" w:rsidRDefault="00F70B2C"/>
    <w:p w14:paraId="3E58DF2F" w14:textId="77777777" w:rsidR="00F70B2C" w:rsidRPr="00F70B2C" w:rsidRDefault="00F70B2C">
      <w:pPr>
        <w:rPr>
          <w:b/>
        </w:rPr>
      </w:pPr>
      <w:r w:rsidRPr="00F70B2C">
        <w:rPr>
          <w:b/>
        </w:rPr>
        <w:t xml:space="preserve"> 3. Usage and Word Pictures</w:t>
      </w:r>
    </w:p>
    <w:p w14:paraId="53842906" w14:textId="77777777" w:rsidR="00F70B2C" w:rsidRDefault="00F70B2C">
      <w:r>
        <w:t>The New Testament utilizes opheilēma to contrast two different economies: the economy of law and works versus the economy of grace and forgiveness.</w:t>
      </w:r>
    </w:p>
    <w:p w14:paraId="7AEE924C" w14:textId="77777777" w:rsidR="00F70B2C" w:rsidRDefault="00F70B2C">
      <w:r>
        <w:t>• The Financial Ledger: The word brings to mind a tablet or parchment listing debts. To have a debt is to have a record of liability standing against you.</w:t>
      </w:r>
    </w:p>
    <w:p w14:paraId="234B1EF9" w14:textId="77777777" w:rsidR="00F70B2C" w:rsidRDefault="00F70B2C">
      <w:r>
        <w:t>• The Workplace Ledger: In a workplace context, the wage paid to a worker is not a gift; it is an opheilēma—a debt that the employer is legally obligated to pay.</w:t>
      </w:r>
    </w:p>
    <w:p w14:paraId="0792A448" w14:textId="77777777" w:rsidR="00F70B2C" w:rsidRDefault="00F70B2C">
      <w:r>
        <w:t>• The Spiritual Ledger: In relation to God, our failures to keep His law are recorded as debts. The ultimate word picture of forgiveness is the blotting out or wiping clean of this debt-laden ledger, leaving a balance of zero.</w:t>
      </w:r>
    </w:p>
    <w:p w14:paraId="7F7550E7" w14:textId="77777777" w:rsidR="00F70B2C" w:rsidRDefault="00F70B2C"/>
    <w:p w14:paraId="68C791FE" w14:textId="77777777" w:rsidR="00F70B2C" w:rsidRPr="00F70B2C" w:rsidRDefault="00F70B2C">
      <w:pPr>
        <w:rPr>
          <w:b/>
        </w:rPr>
      </w:pPr>
      <w:r w:rsidRPr="00F70B2C">
        <w:rPr>
          <w:b/>
        </w:rPr>
        <w:t xml:space="preserve"> 4. Theological Implications</w:t>
      </w:r>
    </w:p>
    <w:p w14:paraId="5829A3AD" w14:textId="77777777" w:rsidR="00F70B2C" w:rsidRDefault="00F70B2C">
      <w:r>
        <w:t>• Spiritual Insolvency: The use of "debts" to describe our sins underlines the doctrine of total depravity and human helplessness. We do not merely need a helping hand; we need a complete discharge of an infinite debt that we cannot pay.</w:t>
      </w:r>
    </w:p>
    <w:p w14:paraId="553D60AA" w14:textId="77777777" w:rsidR="00F70B2C" w:rsidRDefault="00F70B2C">
      <w:r>
        <w:t>• The Nature of Forgiveness: Forgiveness (aphiēmi) in the context of debt means cancellation. God does not merely suspend the payments or lower the interest; He completely erases the debt. This cancellation is not cheap; it is paid for entirely by the substitutionary sacrifice of Jesus Christ, who satisfied the demands of the divine Creditor.</w:t>
      </w:r>
    </w:p>
    <w:p w14:paraId="4ED85B19" w14:textId="77777777" w:rsidR="00F70B2C" w:rsidRDefault="00F70B2C">
      <w:r>
        <w:t>• The Obligation of the Forgiven: Having our massive, unpayable debt canceled by God places a moral obligation on us to forgive the comparatively minor debts others owe us. To accept God's forgiveness while refusing to forgive others is a theological contradiction, as illustrated in the Parable of the Unforgiving Servant (Matthew 18:21–35).</w:t>
      </w:r>
    </w:p>
    <w:p w14:paraId="70206B88" w14:textId="77777777" w:rsidR="00F70B2C" w:rsidRDefault="00F70B2C"/>
    <w:p w14:paraId="3603EA87" w14:textId="77777777" w:rsidR="00F70B2C" w:rsidRPr="00F70B2C" w:rsidRDefault="00F70B2C">
      <w:pPr>
        <w:rPr>
          <w:b/>
        </w:rPr>
      </w:pPr>
      <w:r w:rsidRPr="00F70B2C">
        <w:rPr>
          <w:b/>
        </w:rPr>
        <w:t xml:space="preserve"> 5. Contextual Nuance in the Passage</w:t>
      </w:r>
    </w:p>
    <w:p w14:paraId="5574800E" w14:textId="77777777" w:rsidR="00F70B2C" w:rsidRDefault="00F70B2C">
      <w:r>
        <w:t xml:space="preserve">In Matthew 6:12, Jesus teaches His disciples to pray: "And forgive us our debts, as we forgive our debtors." </w:t>
      </w:r>
    </w:p>
    <w:p w14:paraId="68044DBB" w14:textId="77777777" w:rsidR="00F70B2C" w:rsidRDefault="00F70B2C">
      <w:r>
        <w:t>• The Metaphor of Debt: While Luke's version of this prayer uses the literal word "sins" (hamartia) in Luke 11:4, Matthew preserves the financial metaphor of "debts." This Hebrew and Aramaic idiom would have immediately resonated with Jewish listeners, who used the Aramaic word choba to mean both a financial debt and a sin against God.</w:t>
      </w:r>
    </w:p>
    <w:p w14:paraId="4558864E" w14:textId="77777777" w:rsidR="00F70B2C" w:rsidRDefault="00F70B2C">
      <w:r>
        <w:t>• The "As" of Proportion and Manner: The word "as" (hōs) establishes a vital link between vertical forgiveness (from God) and horizontal forgiveness (to others). It does not mean we earn God's forgiveness by forgiving others. Rather, it means that those who have truly experienced the radical cancellation of their infinite debt before God will naturally and inevitably exhibit a heart of forgiveness toward those who have wronged them.</w:t>
      </w:r>
    </w:p>
    <w:p w14:paraId="615E6BB2" w14:textId="77777777" w:rsidR="00F70B2C" w:rsidRDefault="00F70B2C"/>
    <w:p w14:paraId="562CF8C1" w14:textId="77777777" w:rsidR="00F70B2C" w:rsidRPr="00F70B2C" w:rsidRDefault="00F70B2C">
      <w:pPr>
        <w:rPr>
          <w:b/>
        </w:rPr>
      </w:pPr>
      <w:r w:rsidRPr="00F70B2C">
        <w:rPr>
          <w:b/>
        </w:rPr>
        <w:t xml:space="preserve"> 6. Key Uses in Other Verses (NKJV)</w:t>
      </w:r>
    </w:p>
    <w:p w14:paraId="136F8F62" w14:textId="77777777" w:rsidR="00F70B2C" w:rsidRDefault="00F70B2C">
      <w:r>
        <w:t>Because opheilēma occurs only twice in the New Testament, both instances are highly significant for contrasting works and grace:</w:t>
      </w:r>
    </w:p>
    <w:p w14:paraId="53A2DD2A" w14:textId="77777777" w:rsidR="00F70B2C" w:rsidRDefault="00F70B2C"/>
    <w:p w14:paraId="573C166F" w14:textId="77777777" w:rsidR="00F70B2C" w:rsidRDefault="00F70B2C">
      <w:r>
        <w:t>• Matthew 6:12 - "And forgive us our debts, as we forgive our debtors."</w:t>
      </w:r>
    </w:p>
    <w:p w14:paraId="1DC11F36" w14:textId="77777777" w:rsidR="00F70B2C" w:rsidRDefault="00F70B2C">
      <w:r>
        <w:t>• Romans 4:4 - "Now to him who works, the wages are not counted as grace but as debt."</w:t>
      </w:r>
    </w:p>
    <w:p w14:paraId="1B47093E" w14:textId="77777777" w:rsidR="00F70B2C" w:rsidRDefault="00F70B2C"/>
    <w:p w14:paraId="4D87565D" w14:textId="77777777" w:rsidR="00F70B2C" w:rsidRPr="00F70B2C" w:rsidRDefault="00F70B2C">
      <w:pPr>
        <w:rPr>
          <w:b/>
        </w:rPr>
      </w:pPr>
      <w:r w:rsidRPr="00F70B2C">
        <w:rPr>
          <w:b/>
        </w:rPr>
        <w:t xml:space="preserve"> 7. Other Relevant Insights</w:t>
      </w:r>
    </w:p>
    <w:p w14:paraId="4CE3A69C" w14:textId="77777777" w:rsidR="00F70B2C" w:rsidRDefault="00F70B2C">
      <w:r>
        <w:t>• The Connection to Colossians 2:14: Although a different Greek word is used (cheirographon, meaning "handwritten certificate of debt"), Paul uses the same theological concept in Colossians. He writes that Christ "wiped out the handwriting of requirements that was against us... And He has taken it out of the way, having nailed it to the cross." This is the ultimate fulfillment of the petition in Matthew 6:12.</w:t>
      </w:r>
    </w:p>
    <w:p w14:paraId="68A680AB" w14:textId="77777777" w:rsidR="00F70B2C" w:rsidRDefault="00F70B2C">
      <w:r>
        <w:t>• Daily Cleansing: The petition for the forgiveness of debts in the Lord's Prayer is a daily prayer. While a believer's eternal positional standing before God is secured once and for all, our relational fellowship requires daily confession and cleansing of the "debts" we accumulate in our walk.</w:t>
      </w:r>
    </w:p>
    <w:p w14:paraId="48C8DC98" w14:textId="77777777" w:rsidR="00F70B2C" w:rsidRDefault="00F70B2C"/>
    <w:p w14:paraId="5651DB3F" w14:textId="77777777" w:rsidR="00F70B2C" w:rsidRPr="00F70B2C" w:rsidRDefault="00F70B2C">
      <w:pPr>
        <w:rPr>
          <w:b/>
        </w:rPr>
      </w:pPr>
      <w:r w:rsidRPr="00F70B2C">
        <w:rPr>
          <w:b/>
        </w:rPr>
        <w:t xml:space="preserve"> 8. References</w:t>
      </w:r>
    </w:p>
    <w:p w14:paraId="5ED7BC36" w14:textId="77777777" w:rsidR="00F70B2C" w:rsidRDefault="00F70B2C">
      <w:r>
        <w:t>• Bible Hub</w:t>
      </w:r>
    </w:p>
    <w:p w14:paraId="0F1E9E23" w14:textId="77777777" w:rsidR="00F70B2C" w:rsidRDefault="00F70B2C">
      <w:r>
        <w:t>• Blue Letter Bible</w:t>
      </w:r>
    </w:p>
    <w:p w14:paraId="750D0ECA" w14:textId="77777777" w:rsidR="00F70B2C" w:rsidRDefault="00F70B2C">
      <w:r>
        <w:t>• Precept Austin</w:t>
      </w:r>
    </w:p>
    <w:p w14:paraId="62FCF7D2" w14:textId="77777777" w:rsidR="00F70B2C" w:rsidRDefault="00F70B2C">
      <w:r>
        <w:t>• Thayer's Greek Lexicon</w:t>
      </w:r>
    </w:p>
    <w:p w14:paraId="54E87EC9" w14:textId="77777777" w:rsidR="00F70B2C" w:rsidRDefault="00F70B2C">
      <w:r>
        <w:t>• Vine's Expository Dictionary of New Testament Words</w:t>
      </w:r>
    </w:p>
    <w:p w14:paraId="41004BBC" w14:textId="2D2AA416" w:rsidR="004C5552" w:rsidRDefault="00F70B2C">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B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70B2C"/>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C3BE7"/>
  <w15:chartTrackingRefBased/>
  <w15:docId w15:val="{E73375F2-B1CC-4EFB-9C34-FD20D690C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70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70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B2C"/>
    <w:rPr>
      <w:rFonts w:eastAsiaTheme="majorEastAsia" w:cstheme="majorBidi"/>
      <w:color w:val="272727" w:themeColor="text1" w:themeTint="D8"/>
    </w:rPr>
  </w:style>
  <w:style w:type="paragraph" w:styleId="Title">
    <w:name w:val="Title"/>
    <w:basedOn w:val="Normal"/>
    <w:next w:val="Normal"/>
    <w:link w:val="TitleChar"/>
    <w:uiPriority w:val="10"/>
    <w:qFormat/>
    <w:rsid w:val="00F70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B2C"/>
    <w:pPr>
      <w:spacing w:before="160"/>
      <w:jc w:val="center"/>
    </w:pPr>
    <w:rPr>
      <w:i/>
      <w:iCs/>
      <w:color w:val="404040" w:themeColor="text1" w:themeTint="BF"/>
    </w:rPr>
  </w:style>
  <w:style w:type="character" w:customStyle="1" w:styleId="QuoteChar">
    <w:name w:val="Quote Char"/>
    <w:basedOn w:val="DefaultParagraphFont"/>
    <w:link w:val="Quote"/>
    <w:uiPriority w:val="29"/>
    <w:rsid w:val="00F70B2C"/>
    <w:rPr>
      <w:i/>
      <w:iCs/>
      <w:color w:val="404040" w:themeColor="text1" w:themeTint="BF"/>
    </w:rPr>
  </w:style>
  <w:style w:type="paragraph" w:styleId="ListParagraph">
    <w:name w:val="List Paragraph"/>
    <w:basedOn w:val="Normal"/>
    <w:uiPriority w:val="34"/>
    <w:qFormat/>
    <w:rsid w:val="00F70B2C"/>
    <w:pPr>
      <w:ind w:left="720"/>
      <w:contextualSpacing/>
    </w:pPr>
  </w:style>
  <w:style w:type="character" w:styleId="IntenseEmphasis">
    <w:name w:val="Intense Emphasis"/>
    <w:basedOn w:val="DefaultParagraphFont"/>
    <w:uiPriority w:val="21"/>
    <w:qFormat/>
    <w:rsid w:val="00F70B2C"/>
    <w:rPr>
      <w:i/>
      <w:iCs/>
      <w:color w:val="2E74B5" w:themeColor="accent1" w:themeShade="BF"/>
    </w:rPr>
  </w:style>
  <w:style w:type="paragraph" w:styleId="IntenseQuote">
    <w:name w:val="Intense Quote"/>
    <w:basedOn w:val="Normal"/>
    <w:next w:val="Normal"/>
    <w:link w:val="IntenseQuoteChar"/>
    <w:uiPriority w:val="30"/>
    <w:qFormat/>
    <w:rsid w:val="00F70B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70B2C"/>
    <w:rPr>
      <w:i/>
      <w:iCs/>
      <w:color w:val="2E74B5" w:themeColor="accent1" w:themeShade="BF"/>
    </w:rPr>
  </w:style>
  <w:style w:type="character" w:styleId="IntenseReference">
    <w:name w:val="Intense Reference"/>
    <w:basedOn w:val="DefaultParagraphFont"/>
    <w:uiPriority w:val="32"/>
    <w:qFormat/>
    <w:rsid w:val="00F70B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4958</Characters>
  <Application>Microsoft Office Word</Application>
  <DocSecurity>0</DocSecurity>
  <Lines>95</Lines>
  <Paragraphs>51</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