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4B55" w14:textId="77777777" w:rsidR="00B3002F" w:rsidRPr="00B3002F" w:rsidRDefault="00B3002F">
      <w:pPr>
        <w:rPr>
          <w:b/>
        </w:rPr>
      </w:pPr>
      <w:r w:rsidRPr="00B3002F">
        <w:rPr>
          <w:b/>
        </w:rPr>
        <w:t>RUST - ( brōsis , Strong's G1035 )</w:t>
      </w:r>
    </w:p>
    <w:p w14:paraId="7030660C" w14:textId="77777777" w:rsidR="00B3002F" w:rsidRDefault="00B3002F">
      <w:r w:rsidRPr="00B3002F">
        <w:rPr>
          <w:b/>
        </w:rPr>
        <w:t>Summary:</w:t>
      </w:r>
    </w:p>
    <w:p w14:paraId="7C14C487" w14:textId="77777777" w:rsidR="00B3002F" w:rsidRDefault="00B3002F">
      <w:r>
        <w:t>The Greek word brōsis refers fundamentally to the act of eating, consumption, or that which is eaten. In the context of Matthew 6:19, it denotes the slow, consuming process of corrosion, decay, or rust that eats away at physical, earthly treasures, illustrating the inherent vulnerability and temporary nature of all material wealth.</w:t>
      </w:r>
    </w:p>
    <w:p w14:paraId="5EB67A9E" w14:textId="77777777" w:rsidR="00B3002F" w:rsidRDefault="00B3002F"/>
    <w:p w14:paraId="03DE6FBC" w14:textId="77777777" w:rsidR="00B3002F" w:rsidRDefault="00B3002F">
      <w:r w:rsidRPr="00B3002F">
        <w:rPr>
          <w:b/>
        </w:rPr>
        <w:t>Full Study:</w:t>
      </w:r>
    </w:p>
    <w:p w14:paraId="1C1D4E75" w14:textId="77777777" w:rsidR="00B3002F" w:rsidRDefault="00B3002F"/>
    <w:p w14:paraId="5D734EB8" w14:textId="77777777" w:rsidR="00B3002F" w:rsidRPr="00B3002F" w:rsidRDefault="00B3002F">
      <w:pPr>
        <w:rPr>
          <w:b/>
        </w:rPr>
      </w:pPr>
      <w:r w:rsidRPr="00B3002F">
        <w:rPr>
          <w:b/>
        </w:rPr>
        <w:t>1. Word Picture / Background</w:t>
      </w:r>
    </w:p>
    <w:p w14:paraId="34AD2FAA" w14:textId="77777777" w:rsidR="00B3002F" w:rsidRDefault="00B3002F">
      <w:r>
        <w:t>The word brōsis derives from the Greek verb bibrōskō, which means "to eat" or "to consume." In the ancient Greco-Roman and Jewish world, wealth was not typically stored in digital bank accounts but in tangible, physical assets. These assets fell into three main categories: expensive garments, agricultural produce (such as grain), and precious metals. Each of these assets was highly vulnerable to natural degradation. Garments were eaten by moths, grain was eaten by rodents or ruined by mold, and metal was eaten by rust and corrosion. The word brōsis vividly portrays this process of natural consumption, representing the quiet, relentless, and organic decay that eventually devours all earthly possessions.</w:t>
      </w:r>
    </w:p>
    <w:p w14:paraId="6F376276" w14:textId="77777777" w:rsidR="00B3002F" w:rsidRDefault="00B3002F"/>
    <w:p w14:paraId="54C62326" w14:textId="77777777" w:rsidR="00B3002F" w:rsidRPr="00B3002F" w:rsidRDefault="00B3002F">
      <w:pPr>
        <w:rPr>
          <w:b/>
        </w:rPr>
      </w:pPr>
      <w:r w:rsidRPr="00B3002F">
        <w:rPr>
          <w:b/>
        </w:rPr>
        <w:t>2. Meaning / Lexical Definition</w:t>
      </w:r>
    </w:p>
    <w:p w14:paraId="29AF7A4A" w14:textId="77777777" w:rsidR="00B3002F" w:rsidRDefault="00B3002F">
      <w:r>
        <w:t>In classical and New Testament Greek, brōsis carries two primary meanings depending on the context:</w:t>
      </w:r>
    </w:p>
    <w:p w14:paraId="6363EF04" w14:textId="77777777" w:rsidR="00B3002F" w:rsidRDefault="00B3002F">
      <w:r>
        <w:t>• The active process of eating, consumption, or corrosion.</w:t>
      </w:r>
    </w:p>
    <w:p w14:paraId="14070E1B" w14:textId="77777777" w:rsidR="00B3002F" w:rsidRDefault="00B3002F">
      <w:r>
        <w:t>• That which is eaten, such as food, a meal, or sustenance.</w:t>
      </w:r>
    </w:p>
    <w:p w14:paraId="6F0B6AA7" w14:textId="77777777" w:rsidR="00B3002F" w:rsidRDefault="00B3002F">
      <w:r>
        <w:t>In Matthew 6:19–20, the word is used in the first sense. It does not refer to literal iron rust exclusively, but to any consuming force—such as corrosion, decay, rot, or blight—that eats into and spoils physical property. It describes the natural decay that compromises the value of worldly goods.</w:t>
      </w:r>
    </w:p>
    <w:p w14:paraId="4D9F616A" w14:textId="77777777" w:rsidR="00B3002F" w:rsidRDefault="00B3002F"/>
    <w:p w14:paraId="34B9B6ED" w14:textId="77777777" w:rsidR="00B3002F" w:rsidRPr="00B3002F" w:rsidRDefault="00B3002F">
      <w:pPr>
        <w:rPr>
          <w:b/>
        </w:rPr>
      </w:pPr>
      <w:r w:rsidRPr="00B3002F">
        <w:rPr>
          <w:b/>
        </w:rPr>
        <w:t>3. Usage and Word Pictures</w:t>
      </w:r>
    </w:p>
    <w:p w14:paraId="7538C147" w14:textId="77777777" w:rsidR="00B3002F" w:rsidRDefault="00B3002F">
      <w:r>
        <w:t>The New Testament uses brōsis 11 times. In 9 of those instances, it refers to food or the act of eating. However, its usage in the Sermon on the Mount (Matthew 6:19–20) employs a powerful word picture. Jesus pairs brōsis with sēs (moth). Together, "moth and rust" represent the dual threat of external pests and internal decay. While the moth ruins the exterior beauty of fine fabrics, the "rust" or corrosion slowly decomposes the structural integrity of tools, metals, and food supplies. It is a picture of inevitable, systemic ruin from within.</w:t>
      </w:r>
    </w:p>
    <w:p w14:paraId="618C850A" w14:textId="77777777" w:rsidR="00B3002F" w:rsidRDefault="00B3002F"/>
    <w:p w14:paraId="2197CF8E" w14:textId="77777777" w:rsidR="00B3002F" w:rsidRPr="00B3002F" w:rsidRDefault="00B3002F">
      <w:pPr>
        <w:rPr>
          <w:b/>
        </w:rPr>
      </w:pPr>
      <w:r w:rsidRPr="00B3002F">
        <w:rPr>
          <w:b/>
        </w:rPr>
        <w:t>4. Theological Implications</w:t>
      </w:r>
    </w:p>
    <w:p w14:paraId="5EF5B4D3" w14:textId="77777777" w:rsidR="00B3002F" w:rsidRDefault="00B3002F">
      <w:r>
        <w:t xml:space="preserve">The theological significance of brōsis lies in its warning against misplaced security. Earthly treasures are subject to the curse of frustration and decay (entropy) that pervades the fallen creation. </w:t>
      </w:r>
    </w:p>
    <w:p w14:paraId="0BB23FB9" w14:textId="77777777" w:rsidR="00B3002F" w:rsidRDefault="00B3002F">
      <w:r>
        <w:t>• The Illusion of Security: Accumulating earthly wealth provides a false sense of safety. The presence of brōsis guarantees that whatever is stored up on earth is already in the process of disappearing.</w:t>
      </w:r>
    </w:p>
    <w:p w14:paraId="1E9768C2" w14:textId="77777777" w:rsidR="00B3002F" w:rsidRDefault="00B3002F">
      <w:r>
        <w:t>• The Call to Eternal Investment: Jesus uses the reality of decay to redirect the believer's focus toward "treasures in heaven," where neither moth nor rust (brōsis) can consume. Heavenly treasures are incorruptible because they are stored in the immediate presence of the eternal God.</w:t>
      </w:r>
    </w:p>
    <w:p w14:paraId="11899836" w14:textId="77777777" w:rsidR="00B3002F" w:rsidRDefault="00B3002F"/>
    <w:p w14:paraId="4C5C263B" w14:textId="77777777" w:rsidR="00B3002F" w:rsidRPr="00B3002F" w:rsidRDefault="00B3002F">
      <w:pPr>
        <w:rPr>
          <w:b/>
        </w:rPr>
      </w:pPr>
      <w:r w:rsidRPr="00B3002F">
        <w:rPr>
          <w:b/>
        </w:rPr>
        <w:t>5. Contextual Nuance in the Passage</w:t>
      </w:r>
    </w:p>
    <w:p w14:paraId="368D8D07" w14:textId="77777777" w:rsidR="00B3002F" w:rsidRDefault="00B3002F">
      <w:r>
        <w:t>In Matthew 6:19, Jesus commands, "Do not lay up for yourselves treasures on earth, where moth and rust destroy and where thieves break in and steal." Here, brōsis represents the natural, slow degradation of property, while thieves represent the sudden, violent loss of property. Whether through the slow decay of time (brōsis) or the sudden theft of men, earthly possessions are fundamentally insecure. Jesus is not forbidding the wise stewardship of resources, but rather the hoarding of wealth ("laying up for yourselves") as a source of ultimate significance and security. If your treasure is subject to brōsis, your heart will constantly suffer from the anxiety of losing it.</w:t>
      </w:r>
    </w:p>
    <w:p w14:paraId="09E77480" w14:textId="77777777" w:rsidR="00B3002F" w:rsidRDefault="00B3002F"/>
    <w:p w14:paraId="63DEA140" w14:textId="77777777" w:rsidR="00B3002F" w:rsidRPr="00B3002F" w:rsidRDefault="00B3002F">
      <w:pPr>
        <w:rPr>
          <w:b/>
        </w:rPr>
      </w:pPr>
      <w:r w:rsidRPr="00B3002F">
        <w:rPr>
          <w:b/>
        </w:rPr>
        <w:t>6. Key Uses in Other Verses (NKJV)</w:t>
      </w:r>
    </w:p>
    <w:p w14:paraId="2F24DD51" w14:textId="77777777" w:rsidR="00B3002F" w:rsidRDefault="00B3002F">
      <w:r>
        <w:t>• John 4:32: "But He said to them, 'I have food to eat of which you do not know.'"</w:t>
      </w:r>
    </w:p>
    <w:p w14:paraId="3C58B465" w14:textId="77777777" w:rsidR="00B3002F" w:rsidRDefault="00B3002F">
      <w:r>
        <w:t>• John 6:27: "Do not labor for the food which perishes, but for the food which endures to everlasting life, which the Son of Man will give you..."</w:t>
      </w:r>
    </w:p>
    <w:p w14:paraId="71A0C338" w14:textId="77777777" w:rsidR="00B3002F" w:rsidRDefault="00B3002F">
      <w:r>
        <w:t>• Romans 14:17: "...for the kingdom of God is not eating and drinking, but righteousness and peace and joy in the Holy Spirit."</w:t>
      </w:r>
    </w:p>
    <w:p w14:paraId="01348F87" w14:textId="77777777" w:rsidR="00B3002F" w:rsidRDefault="00B3002F">
      <w:r>
        <w:t>• Colossians 2:16: "So let no one judge you in food or in drink, or regarding a festival or a new moon or sabbaths..."</w:t>
      </w:r>
    </w:p>
    <w:p w14:paraId="21530CD7" w14:textId="77777777" w:rsidR="00B3002F" w:rsidRDefault="00B3002F">
      <w:r>
        <w:t>• Hebrews 12:16: "...lest there be any fornicator or profane person like Esau, who for one morsel of food sold his birthright."</w:t>
      </w:r>
    </w:p>
    <w:p w14:paraId="13B48D50" w14:textId="77777777" w:rsidR="00B3002F" w:rsidRDefault="00B3002F"/>
    <w:p w14:paraId="15967EFD" w14:textId="77777777" w:rsidR="00B3002F" w:rsidRPr="00B3002F" w:rsidRDefault="00B3002F">
      <w:pPr>
        <w:rPr>
          <w:b/>
        </w:rPr>
      </w:pPr>
      <w:r w:rsidRPr="00B3002F">
        <w:rPr>
          <w:b/>
        </w:rPr>
        <w:t>7. Other Relevant Insights</w:t>
      </w:r>
    </w:p>
    <w:p w14:paraId="36D4448E" w14:textId="77777777" w:rsidR="00B3002F" w:rsidRDefault="00B3002F">
      <w:r>
        <w:t>It is helpful to contrast brōsis with another Greek word for rust, ios, used in James 5:3 ("Your gold and silver are corroded, and their rust [ios] will be a witness against you"). While ios specifically denotes the tarnish, corrosion, or venomous poison left on metals, brōsis is broader, focusing on the active "eating away" or general consumption of any stored asset. Furthermore, the pairing of moth and rust in Matthew 6 reflects ancient Near Eastern proverbial warnings about the futility of relying on physical wealth, emphasizing that no physical vault is secure against the erosion of time.</w:t>
      </w:r>
    </w:p>
    <w:p w14:paraId="02B75145" w14:textId="77777777" w:rsidR="00B3002F" w:rsidRDefault="00B3002F"/>
    <w:p w14:paraId="45F43E74" w14:textId="77777777" w:rsidR="00B3002F" w:rsidRPr="00B3002F" w:rsidRDefault="00B3002F">
      <w:pPr>
        <w:rPr>
          <w:b/>
        </w:rPr>
      </w:pPr>
      <w:r w:rsidRPr="00B3002F">
        <w:rPr>
          <w:b/>
        </w:rPr>
        <w:t>8. References</w:t>
      </w:r>
    </w:p>
    <w:p w14:paraId="746335DE" w14:textId="77777777" w:rsidR="00B3002F" w:rsidRDefault="00B3002F">
      <w:r>
        <w:t>• BDAG Greek-English Lexicon of the New Testament</w:t>
      </w:r>
    </w:p>
    <w:p w14:paraId="0287600D" w14:textId="77777777" w:rsidR="00B3002F" w:rsidRDefault="00B3002F">
      <w:r>
        <w:t>• Thayer's Greek-English Lexicon of the New Testament</w:t>
      </w:r>
    </w:p>
    <w:p w14:paraId="6B28EB38" w14:textId="77777777" w:rsidR="00B3002F" w:rsidRDefault="00B3002F">
      <w:r>
        <w:t>• Vine's Complete Expository Dictionary of Old and New Testament Words</w:t>
      </w:r>
    </w:p>
    <w:p w14:paraId="49876466" w14:textId="77777777" w:rsidR="00B3002F" w:rsidRDefault="00B3002F">
      <w:r>
        <w:t>• Blue Letter Bible Study Tools</w:t>
      </w:r>
    </w:p>
    <w:p w14:paraId="289EC75D" w14:textId="6A238B32" w:rsidR="004C5552" w:rsidRDefault="00B3002F">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002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7933"/>
  <w15:chartTrackingRefBased/>
  <w15:docId w15:val="{0379BB36-B9D2-429C-9491-6A63753F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0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0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02F"/>
    <w:rPr>
      <w:rFonts w:eastAsiaTheme="majorEastAsia" w:cstheme="majorBidi"/>
      <w:color w:val="272727" w:themeColor="text1" w:themeTint="D8"/>
    </w:rPr>
  </w:style>
  <w:style w:type="paragraph" w:styleId="Title">
    <w:name w:val="Title"/>
    <w:basedOn w:val="Normal"/>
    <w:next w:val="Normal"/>
    <w:link w:val="TitleChar"/>
    <w:uiPriority w:val="10"/>
    <w:qFormat/>
    <w:rsid w:val="00B30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02F"/>
    <w:pPr>
      <w:spacing w:before="160"/>
      <w:jc w:val="center"/>
    </w:pPr>
    <w:rPr>
      <w:i/>
      <w:iCs/>
      <w:color w:val="404040" w:themeColor="text1" w:themeTint="BF"/>
    </w:rPr>
  </w:style>
  <w:style w:type="character" w:customStyle="1" w:styleId="QuoteChar">
    <w:name w:val="Quote Char"/>
    <w:basedOn w:val="DefaultParagraphFont"/>
    <w:link w:val="Quote"/>
    <w:uiPriority w:val="29"/>
    <w:rsid w:val="00B3002F"/>
    <w:rPr>
      <w:i/>
      <w:iCs/>
      <w:color w:val="404040" w:themeColor="text1" w:themeTint="BF"/>
    </w:rPr>
  </w:style>
  <w:style w:type="paragraph" w:styleId="ListParagraph">
    <w:name w:val="List Paragraph"/>
    <w:basedOn w:val="Normal"/>
    <w:uiPriority w:val="34"/>
    <w:qFormat/>
    <w:rsid w:val="00B3002F"/>
    <w:pPr>
      <w:ind w:left="720"/>
      <w:contextualSpacing/>
    </w:pPr>
  </w:style>
  <w:style w:type="character" w:styleId="IntenseEmphasis">
    <w:name w:val="Intense Emphasis"/>
    <w:basedOn w:val="DefaultParagraphFont"/>
    <w:uiPriority w:val="21"/>
    <w:qFormat/>
    <w:rsid w:val="00B3002F"/>
    <w:rPr>
      <w:i/>
      <w:iCs/>
      <w:color w:val="2E74B5" w:themeColor="accent1" w:themeShade="BF"/>
    </w:rPr>
  </w:style>
  <w:style w:type="paragraph" w:styleId="IntenseQuote">
    <w:name w:val="Intense Quote"/>
    <w:basedOn w:val="Normal"/>
    <w:next w:val="Normal"/>
    <w:link w:val="IntenseQuoteChar"/>
    <w:uiPriority w:val="30"/>
    <w:qFormat/>
    <w:rsid w:val="00B300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002F"/>
    <w:rPr>
      <w:i/>
      <w:iCs/>
      <w:color w:val="2E74B5" w:themeColor="accent1" w:themeShade="BF"/>
    </w:rPr>
  </w:style>
  <w:style w:type="character" w:styleId="IntenseReference">
    <w:name w:val="Intense Reference"/>
    <w:basedOn w:val="DefaultParagraphFont"/>
    <w:uiPriority w:val="32"/>
    <w:qFormat/>
    <w:rsid w:val="00B300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4380</Characters>
  <Application>Microsoft Office Word</Application>
  <DocSecurity>0</DocSecurity>
  <Lines>84</Lines>
  <Paragraphs>45</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